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6D7A00" w14:textId="77777777" w:rsidR="00BB4BD1" w:rsidRPr="00B57E52" w:rsidRDefault="00432FA3" w:rsidP="00432FA3">
      <w:pPr>
        <w:spacing w:after="0"/>
        <w:ind w:firstLine="709"/>
        <w:jc w:val="right"/>
        <w:rPr>
          <w:rFonts w:ascii="Times New Roman" w:hAnsi="Times New Roman" w:cs="Times New Roman"/>
          <w:i/>
          <w:sz w:val="24"/>
          <w:szCs w:val="24"/>
        </w:rPr>
      </w:pPr>
      <w:bookmarkStart w:id="0" w:name="_GoBack"/>
      <w:bookmarkEnd w:id="0"/>
      <w:r w:rsidRPr="00B57E52">
        <w:rPr>
          <w:rFonts w:ascii="Times New Roman" w:hAnsi="Times New Roman" w:cs="Times New Roman"/>
          <w:i/>
          <w:sz w:val="24"/>
          <w:szCs w:val="24"/>
        </w:rPr>
        <w:t xml:space="preserve">Приложение </w:t>
      </w:r>
      <w:r w:rsidR="00B57E52">
        <w:rPr>
          <w:rFonts w:ascii="Times New Roman" w:hAnsi="Times New Roman" w:cs="Times New Roman"/>
          <w:i/>
          <w:sz w:val="24"/>
          <w:szCs w:val="24"/>
        </w:rPr>
        <w:t>6</w:t>
      </w:r>
    </w:p>
    <w:p w14:paraId="12EE227A" w14:textId="77777777" w:rsidR="00BB4BD1" w:rsidRPr="00B57E52" w:rsidRDefault="00BB4BD1" w:rsidP="00432FA3">
      <w:pPr>
        <w:spacing w:after="0"/>
        <w:ind w:firstLine="709"/>
        <w:jc w:val="right"/>
        <w:rPr>
          <w:rFonts w:ascii="Times New Roman" w:hAnsi="Times New Roman" w:cs="Times New Roman"/>
          <w:i/>
          <w:sz w:val="24"/>
          <w:szCs w:val="24"/>
        </w:rPr>
      </w:pPr>
      <w:r w:rsidRPr="00B57E52">
        <w:rPr>
          <w:rFonts w:ascii="Times New Roman" w:hAnsi="Times New Roman" w:cs="Times New Roman"/>
          <w:i/>
          <w:sz w:val="24"/>
          <w:szCs w:val="24"/>
        </w:rPr>
        <w:t>к О</w:t>
      </w:r>
      <w:r w:rsidR="00BC3342">
        <w:rPr>
          <w:rFonts w:ascii="Times New Roman" w:hAnsi="Times New Roman" w:cs="Times New Roman"/>
          <w:i/>
          <w:sz w:val="24"/>
          <w:szCs w:val="24"/>
        </w:rPr>
        <w:t>П</w:t>
      </w:r>
      <w:r w:rsidRPr="00B57E52">
        <w:rPr>
          <w:rFonts w:ascii="Times New Roman" w:hAnsi="Times New Roman" w:cs="Times New Roman"/>
          <w:i/>
          <w:sz w:val="24"/>
          <w:szCs w:val="24"/>
        </w:rPr>
        <w:t>ОП по специальности</w:t>
      </w:r>
    </w:p>
    <w:p w14:paraId="54AD58F1" w14:textId="77777777" w:rsidR="00BB4BD1" w:rsidRPr="00B57E52" w:rsidRDefault="00BB4BD1" w:rsidP="00432FA3">
      <w:pPr>
        <w:spacing w:after="0" w:line="360" w:lineRule="auto"/>
        <w:jc w:val="right"/>
        <w:rPr>
          <w:rFonts w:ascii="Times New Roman" w:hAnsi="Times New Roman" w:cs="Times New Roman"/>
          <w:b/>
          <w:i/>
          <w:sz w:val="24"/>
          <w:szCs w:val="24"/>
        </w:rPr>
      </w:pPr>
      <w:r w:rsidRPr="00B57E52">
        <w:rPr>
          <w:rFonts w:ascii="Times New Roman" w:hAnsi="Times New Roman" w:cs="Times New Roman"/>
          <w:i/>
          <w:sz w:val="24"/>
          <w:szCs w:val="24"/>
        </w:rPr>
        <w:t>35.02.01 «Лесное и лесопарковое хозяйство»</w:t>
      </w:r>
    </w:p>
    <w:p w14:paraId="1939FF5A" w14:textId="77777777" w:rsidR="00CD00DF" w:rsidRPr="00BB4BD1" w:rsidRDefault="00CD00DF" w:rsidP="00CD00DF">
      <w:pPr>
        <w:jc w:val="center"/>
        <w:rPr>
          <w:rFonts w:ascii="Times New Roman" w:hAnsi="Times New Roman" w:cs="Times New Roman"/>
          <w:color w:val="000000"/>
          <w:sz w:val="24"/>
          <w:szCs w:val="24"/>
        </w:rPr>
      </w:pPr>
    </w:p>
    <w:p w14:paraId="6105E574" w14:textId="77777777" w:rsidR="00CD00DF" w:rsidRPr="00CD00DF" w:rsidRDefault="00CD00DF" w:rsidP="00CD00DF">
      <w:pPr>
        <w:rPr>
          <w:rFonts w:ascii="Times New Roman" w:hAnsi="Times New Roman" w:cs="Times New Roman"/>
        </w:rPr>
      </w:pPr>
    </w:p>
    <w:p w14:paraId="3A40711A" w14:textId="77777777" w:rsidR="00CD00DF" w:rsidRPr="00CD00DF" w:rsidRDefault="00CD00DF" w:rsidP="00CD00DF">
      <w:pPr>
        <w:rPr>
          <w:rFonts w:ascii="Times New Roman" w:hAnsi="Times New Roman" w:cs="Times New Roman"/>
        </w:rPr>
      </w:pPr>
    </w:p>
    <w:p w14:paraId="553FC3BE" w14:textId="77777777" w:rsidR="00CD00DF" w:rsidRPr="00CD00DF" w:rsidRDefault="00CD00DF" w:rsidP="00CD00DF">
      <w:pPr>
        <w:rPr>
          <w:rFonts w:ascii="Times New Roman" w:hAnsi="Times New Roman" w:cs="Times New Roman"/>
        </w:rPr>
      </w:pPr>
    </w:p>
    <w:p w14:paraId="0A452CF0" w14:textId="77777777" w:rsidR="00CD00DF" w:rsidRPr="00CD00DF" w:rsidRDefault="00CD00DF" w:rsidP="00CD00DF">
      <w:pPr>
        <w:rPr>
          <w:rFonts w:ascii="Times New Roman" w:hAnsi="Times New Roman" w:cs="Times New Roman"/>
        </w:rPr>
      </w:pPr>
    </w:p>
    <w:p w14:paraId="1AD9AFA8" w14:textId="77777777" w:rsidR="00CD00DF" w:rsidRPr="00CD00DF" w:rsidRDefault="00CD00DF" w:rsidP="00CD00DF">
      <w:pPr>
        <w:rPr>
          <w:rFonts w:ascii="Times New Roman" w:hAnsi="Times New Roman" w:cs="Times New Roman"/>
        </w:rPr>
      </w:pPr>
    </w:p>
    <w:p w14:paraId="2C3489E9" w14:textId="77777777" w:rsidR="00CD00DF" w:rsidRPr="00CD00DF" w:rsidRDefault="00CD00DF" w:rsidP="00CD00DF">
      <w:pPr>
        <w:rPr>
          <w:rFonts w:ascii="Times New Roman" w:hAnsi="Times New Roman" w:cs="Times New Roman"/>
        </w:rPr>
      </w:pPr>
    </w:p>
    <w:p w14:paraId="769B8D3A" w14:textId="77777777" w:rsidR="00CD00DF" w:rsidRPr="00CD00DF" w:rsidRDefault="00CD00DF" w:rsidP="00CD00DF">
      <w:pPr>
        <w:rPr>
          <w:rFonts w:ascii="Times New Roman" w:hAnsi="Times New Roman" w:cs="Times New Roman"/>
        </w:rPr>
      </w:pPr>
    </w:p>
    <w:p w14:paraId="4885E541" w14:textId="77777777" w:rsidR="00CD00DF" w:rsidRPr="00CD00DF" w:rsidRDefault="00CD00DF" w:rsidP="00CD00DF">
      <w:pPr>
        <w:rPr>
          <w:rFonts w:ascii="Times New Roman" w:hAnsi="Times New Roman" w:cs="Times New Roman"/>
        </w:rPr>
      </w:pPr>
    </w:p>
    <w:p w14:paraId="53B8B9C4" w14:textId="77777777" w:rsidR="00CD00DF" w:rsidRPr="00CD00DF" w:rsidRDefault="00CD00DF" w:rsidP="00CD00DF">
      <w:pPr>
        <w:rPr>
          <w:rFonts w:ascii="Times New Roman" w:hAnsi="Times New Roman" w:cs="Times New Roman"/>
        </w:rPr>
      </w:pPr>
    </w:p>
    <w:p w14:paraId="70BB7528" w14:textId="77777777" w:rsidR="00432FA3" w:rsidRPr="00432FA3" w:rsidRDefault="00432FA3" w:rsidP="00432FA3">
      <w:pPr>
        <w:spacing w:after="0" w:line="240" w:lineRule="auto"/>
        <w:jc w:val="center"/>
        <w:rPr>
          <w:rFonts w:ascii="Times New Roman" w:hAnsi="Times New Roman" w:cs="Times New Roman"/>
          <w:b/>
          <w:sz w:val="24"/>
          <w:szCs w:val="24"/>
        </w:rPr>
      </w:pPr>
      <w:r w:rsidRPr="00432FA3">
        <w:rPr>
          <w:rFonts w:ascii="Times New Roman" w:hAnsi="Times New Roman" w:cs="Times New Roman"/>
          <w:b/>
          <w:sz w:val="24"/>
          <w:szCs w:val="24"/>
        </w:rPr>
        <w:t>МЕТОДИЧЕСКИЕ УКАЗАНИЯ</w:t>
      </w:r>
    </w:p>
    <w:p w14:paraId="628A8161" w14:textId="77777777" w:rsidR="00CD00DF" w:rsidRPr="00432FA3" w:rsidRDefault="00CD00DF" w:rsidP="00432FA3">
      <w:pPr>
        <w:spacing w:after="0" w:line="240" w:lineRule="auto"/>
        <w:jc w:val="center"/>
        <w:rPr>
          <w:rFonts w:ascii="Times New Roman" w:hAnsi="Times New Roman" w:cs="Times New Roman"/>
          <w:b/>
          <w:sz w:val="24"/>
          <w:szCs w:val="24"/>
        </w:rPr>
      </w:pPr>
      <w:r w:rsidRPr="00432FA3">
        <w:rPr>
          <w:rFonts w:ascii="Times New Roman" w:hAnsi="Times New Roman" w:cs="Times New Roman"/>
          <w:b/>
          <w:sz w:val="24"/>
          <w:szCs w:val="24"/>
        </w:rPr>
        <w:t>(РЕКОМЕНДАЦИИ)</w:t>
      </w:r>
    </w:p>
    <w:p w14:paraId="76925E32" w14:textId="77777777" w:rsidR="00CD00DF" w:rsidRPr="00432FA3" w:rsidRDefault="00CD00DF" w:rsidP="00432FA3">
      <w:pPr>
        <w:spacing w:after="0" w:line="240" w:lineRule="auto"/>
        <w:jc w:val="center"/>
        <w:rPr>
          <w:rFonts w:ascii="Times New Roman" w:hAnsi="Times New Roman" w:cs="Times New Roman"/>
          <w:b/>
          <w:sz w:val="24"/>
          <w:szCs w:val="24"/>
        </w:rPr>
      </w:pPr>
      <w:r w:rsidRPr="00432FA3">
        <w:rPr>
          <w:rFonts w:ascii="Times New Roman" w:hAnsi="Times New Roman" w:cs="Times New Roman"/>
          <w:b/>
          <w:sz w:val="24"/>
          <w:szCs w:val="24"/>
        </w:rPr>
        <w:t>ПО ВЫПОЛНЕНИЮ ПРАКТИЧЕСКИХ РАБОТ ОБУЧАЮЩИХСЯ</w:t>
      </w:r>
    </w:p>
    <w:p w14:paraId="68349CF2" w14:textId="64501D95" w:rsidR="00CD00DF" w:rsidRPr="00BC3342" w:rsidRDefault="00897554" w:rsidP="00432F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СГ.01</w:t>
      </w:r>
      <w:r w:rsidR="00CD00DF" w:rsidRPr="00BC3342">
        <w:rPr>
          <w:rFonts w:ascii="Times New Roman" w:hAnsi="Times New Roman" w:cs="Times New Roman"/>
          <w:b/>
          <w:sz w:val="24"/>
          <w:szCs w:val="24"/>
        </w:rPr>
        <w:t xml:space="preserve"> История</w:t>
      </w:r>
      <w:r>
        <w:rPr>
          <w:rFonts w:ascii="Times New Roman" w:hAnsi="Times New Roman" w:cs="Times New Roman"/>
          <w:b/>
          <w:sz w:val="24"/>
          <w:szCs w:val="24"/>
        </w:rPr>
        <w:t xml:space="preserve"> России</w:t>
      </w:r>
    </w:p>
    <w:p w14:paraId="4575E8A0" w14:textId="77777777" w:rsidR="00CD00DF" w:rsidRPr="00CD00DF" w:rsidRDefault="00CD00DF" w:rsidP="00CD00DF">
      <w:pPr>
        <w:jc w:val="center"/>
        <w:rPr>
          <w:rFonts w:ascii="Times New Roman" w:hAnsi="Times New Roman" w:cs="Times New Roman"/>
          <w:b/>
          <w:i/>
        </w:rPr>
      </w:pPr>
    </w:p>
    <w:p w14:paraId="576A0D80" w14:textId="77777777" w:rsidR="00CD00DF" w:rsidRPr="00CD00DF" w:rsidRDefault="00CD00DF" w:rsidP="00CD00DF">
      <w:pPr>
        <w:spacing w:line="360" w:lineRule="auto"/>
        <w:jc w:val="center"/>
        <w:rPr>
          <w:rFonts w:ascii="Times New Roman" w:hAnsi="Times New Roman" w:cs="Times New Roman"/>
        </w:rPr>
      </w:pPr>
    </w:p>
    <w:p w14:paraId="1A94DD5D" w14:textId="77777777" w:rsidR="00CD00DF" w:rsidRPr="00CD00DF" w:rsidRDefault="00CD00DF" w:rsidP="00CD00DF">
      <w:pPr>
        <w:jc w:val="center"/>
        <w:rPr>
          <w:rFonts w:ascii="Times New Roman" w:hAnsi="Times New Roman" w:cs="Times New Roman"/>
          <w:b/>
        </w:rPr>
      </w:pPr>
    </w:p>
    <w:p w14:paraId="5BFD07E8" w14:textId="77777777" w:rsidR="00CD00DF" w:rsidRPr="00CD00DF" w:rsidRDefault="00CD00DF" w:rsidP="00CD00DF">
      <w:pPr>
        <w:pStyle w:val="a6"/>
        <w:jc w:val="center"/>
        <w:rPr>
          <w:rFonts w:ascii="Times New Roman" w:hAnsi="Times New Roman" w:cs="Times New Roman"/>
          <w:b/>
          <w:sz w:val="24"/>
          <w:szCs w:val="24"/>
        </w:rPr>
      </w:pPr>
    </w:p>
    <w:p w14:paraId="1525484B" w14:textId="77777777" w:rsidR="00CD00DF" w:rsidRPr="00CD00DF" w:rsidRDefault="00CD00DF" w:rsidP="00CD00DF">
      <w:pPr>
        <w:pStyle w:val="a6"/>
        <w:jc w:val="center"/>
        <w:rPr>
          <w:rFonts w:ascii="Times New Roman" w:hAnsi="Times New Roman" w:cs="Times New Roman"/>
          <w:b/>
          <w:sz w:val="24"/>
          <w:szCs w:val="24"/>
        </w:rPr>
      </w:pPr>
    </w:p>
    <w:p w14:paraId="52532622" w14:textId="77777777" w:rsidR="00CD00DF" w:rsidRPr="00CD00DF" w:rsidRDefault="00CD00DF" w:rsidP="00CD00DF">
      <w:pPr>
        <w:pStyle w:val="a6"/>
        <w:jc w:val="both"/>
        <w:rPr>
          <w:rFonts w:ascii="Times New Roman" w:hAnsi="Times New Roman" w:cs="Times New Roman"/>
          <w:b/>
          <w:sz w:val="24"/>
          <w:szCs w:val="24"/>
        </w:rPr>
      </w:pPr>
    </w:p>
    <w:p w14:paraId="5AEACBBA" w14:textId="77777777" w:rsidR="00CD00DF" w:rsidRPr="00CD00DF" w:rsidRDefault="00CD00DF" w:rsidP="00CD00DF">
      <w:pPr>
        <w:pStyle w:val="a6"/>
        <w:jc w:val="both"/>
        <w:rPr>
          <w:rFonts w:ascii="Times New Roman" w:hAnsi="Times New Roman" w:cs="Times New Roman"/>
          <w:b/>
          <w:sz w:val="24"/>
          <w:szCs w:val="24"/>
        </w:rPr>
      </w:pPr>
    </w:p>
    <w:p w14:paraId="7C96958E" w14:textId="77777777" w:rsidR="00CD00DF" w:rsidRPr="00CD00DF" w:rsidRDefault="00CD00DF" w:rsidP="00CD00DF">
      <w:pPr>
        <w:pStyle w:val="a6"/>
        <w:jc w:val="both"/>
        <w:rPr>
          <w:rFonts w:ascii="Times New Roman" w:hAnsi="Times New Roman" w:cs="Times New Roman"/>
          <w:b/>
          <w:sz w:val="24"/>
          <w:szCs w:val="24"/>
        </w:rPr>
      </w:pPr>
    </w:p>
    <w:p w14:paraId="37F45382" w14:textId="77777777" w:rsidR="00CD00DF" w:rsidRPr="00CD00DF" w:rsidRDefault="00CD00DF" w:rsidP="00CD00DF">
      <w:pPr>
        <w:pStyle w:val="a6"/>
        <w:jc w:val="both"/>
        <w:rPr>
          <w:rFonts w:ascii="Times New Roman" w:hAnsi="Times New Roman" w:cs="Times New Roman"/>
          <w:b/>
          <w:sz w:val="24"/>
          <w:szCs w:val="24"/>
        </w:rPr>
      </w:pPr>
    </w:p>
    <w:p w14:paraId="333483DC" w14:textId="77777777" w:rsidR="00CD00DF" w:rsidRPr="00CD00DF" w:rsidRDefault="00CD00DF" w:rsidP="00CD00DF">
      <w:pPr>
        <w:pStyle w:val="a6"/>
        <w:jc w:val="both"/>
        <w:rPr>
          <w:rFonts w:ascii="Times New Roman" w:hAnsi="Times New Roman" w:cs="Times New Roman"/>
          <w:b/>
          <w:sz w:val="24"/>
          <w:szCs w:val="24"/>
        </w:rPr>
      </w:pPr>
    </w:p>
    <w:p w14:paraId="00B35C67" w14:textId="77777777" w:rsidR="00CD00DF" w:rsidRDefault="00CD00DF" w:rsidP="00CD00DF">
      <w:pPr>
        <w:pStyle w:val="a6"/>
        <w:jc w:val="both"/>
        <w:rPr>
          <w:rFonts w:ascii="Times New Roman" w:hAnsi="Times New Roman" w:cs="Times New Roman"/>
          <w:b/>
          <w:sz w:val="24"/>
          <w:szCs w:val="24"/>
        </w:rPr>
      </w:pPr>
    </w:p>
    <w:p w14:paraId="7BEC87D9" w14:textId="77777777" w:rsidR="00432FA3" w:rsidRDefault="00432FA3" w:rsidP="00CD00DF">
      <w:pPr>
        <w:pStyle w:val="a6"/>
        <w:jc w:val="both"/>
        <w:rPr>
          <w:rFonts w:ascii="Times New Roman" w:hAnsi="Times New Roman" w:cs="Times New Roman"/>
          <w:b/>
          <w:sz w:val="24"/>
          <w:szCs w:val="24"/>
        </w:rPr>
      </w:pPr>
    </w:p>
    <w:p w14:paraId="3C248506" w14:textId="77777777" w:rsidR="00432FA3" w:rsidRDefault="00432FA3" w:rsidP="00CD00DF">
      <w:pPr>
        <w:pStyle w:val="a6"/>
        <w:jc w:val="both"/>
        <w:rPr>
          <w:rFonts w:ascii="Times New Roman" w:hAnsi="Times New Roman" w:cs="Times New Roman"/>
          <w:b/>
          <w:sz w:val="24"/>
          <w:szCs w:val="24"/>
        </w:rPr>
      </w:pPr>
    </w:p>
    <w:p w14:paraId="600FF97D" w14:textId="77777777" w:rsidR="00432FA3" w:rsidRDefault="00432FA3" w:rsidP="00CD00DF">
      <w:pPr>
        <w:pStyle w:val="a6"/>
        <w:jc w:val="both"/>
        <w:rPr>
          <w:rFonts w:ascii="Times New Roman" w:hAnsi="Times New Roman" w:cs="Times New Roman"/>
          <w:b/>
          <w:sz w:val="24"/>
          <w:szCs w:val="24"/>
        </w:rPr>
      </w:pPr>
    </w:p>
    <w:p w14:paraId="5FE32718" w14:textId="77777777" w:rsidR="00432FA3" w:rsidRDefault="00432FA3" w:rsidP="00CD00DF">
      <w:pPr>
        <w:pStyle w:val="a6"/>
        <w:jc w:val="both"/>
        <w:rPr>
          <w:rFonts w:ascii="Times New Roman" w:hAnsi="Times New Roman" w:cs="Times New Roman"/>
          <w:b/>
          <w:sz w:val="24"/>
          <w:szCs w:val="24"/>
        </w:rPr>
      </w:pPr>
    </w:p>
    <w:p w14:paraId="285FB922" w14:textId="77777777" w:rsidR="00432FA3" w:rsidRDefault="00432FA3" w:rsidP="00CD00DF">
      <w:pPr>
        <w:pStyle w:val="a6"/>
        <w:jc w:val="both"/>
        <w:rPr>
          <w:rFonts w:ascii="Times New Roman" w:hAnsi="Times New Roman" w:cs="Times New Roman"/>
          <w:b/>
          <w:sz w:val="24"/>
          <w:szCs w:val="24"/>
        </w:rPr>
      </w:pPr>
    </w:p>
    <w:p w14:paraId="7B4E1907" w14:textId="77777777" w:rsidR="00432FA3" w:rsidRDefault="00432FA3" w:rsidP="00CD00DF">
      <w:pPr>
        <w:pStyle w:val="a6"/>
        <w:jc w:val="both"/>
        <w:rPr>
          <w:rFonts w:ascii="Times New Roman" w:hAnsi="Times New Roman" w:cs="Times New Roman"/>
          <w:b/>
          <w:sz w:val="24"/>
          <w:szCs w:val="24"/>
        </w:rPr>
      </w:pPr>
    </w:p>
    <w:p w14:paraId="7E230CE9" w14:textId="77777777" w:rsidR="00432FA3" w:rsidRDefault="00432FA3" w:rsidP="00CD00DF">
      <w:pPr>
        <w:pStyle w:val="a6"/>
        <w:jc w:val="both"/>
        <w:rPr>
          <w:rFonts w:ascii="Times New Roman" w:hAnsi="Times New Roman" w:cs="Times New Roman"/>
          <w:b/>
          <w:sz w:val="24"/>
          <w:szCs w:val="24"/>
        </w:rPr>
      </w:pPr>
    </w:p>
    <w:p w14:paraId="21B35217" w14:textId="77777777" w:rsidR="00432FA3" w:rsidRDefault="00432FA3" w:rsidP="00CD00DF">
      <w:pPr>
        <w:pStyle w:val="a6"/>
        <w:jc w:val="both"/>
        <w:rPr>
          <w:rFonts w:ascii="Times New Roman" w:hAnsi="Times New Roman" w:cs="Times New Roman"/>
          <w:b/>
          <w:sz w:val="24"/>
          <w:szCs w:val="24"/>
        </w:rPr>
      </w:pPr>
    </w:p>
    <w:p w14:paraId="7760F12D" w14:textId="77777777" w:rsidR="00432FA3" w:rsidRDefault="00432FA3" w:rsidP="00CD00DF">
      <w:pPr>
        <w:pStyle w:val="a6"/>
        <w:jc w:val="both"/>
        <w:rPr>
          <w:rFonts w:ascii="Times New Roman" w:hAnsi="Times New Roman" w:cs="Times New Roman"/>
          <w:b/>
          <w:sz w:val="24"/>
          <w:szCs w:val="24"/>
        </w:rPr>
      </w:pPr>
    </w:p>
    <w:p w14:paraId="5D114DB9" w14:textId="77777777" w:rsidR="00432FA3" w:rsidRDefault="00432FA3" w:rsidP="00CD00DF">
      <w:pPr>
        <w:pStyle w:val="a6"/>
        <w:jc w:val="both"/>
        <w:rPr>
          <w:rFonts w:ascii="Times New Roman" w:hAnsi="Times New Roman" w:cs="Times New Roman"/>
          <w:b/>
          <w:sz w:val="24"/>
          <w:szCs w:val="24"/>
        </w:rPr>
      </w:pPr>
    </w:p>
    <w:p w14:paraId="7BDF8E24" w14:textId="77777777" w:rsidR="00432FA3" w:rsidRDefault="00432FA3" w:rsidP="00CD00DF">
      <w:pPr>
        <w:pStyle w:val="a6"/>
        <w:jc w:val="both"/>
        <w:rPr>
          <w:rFonts w:ascii="Times New Roman" w:hAnsi="Times New Roman" w:cs="Times New Roman"/>
          <w:b/>
          <w:sz w:val="24"/>
          <w:szCs w:val="24"/>
        </w:rPr>
      </w:pPr>
    </w:p>
    <w:p w14:paraId="4A5CF669" w14:textId="77777777" w:rsidR="00432FA3" w:rsidRDefault="00432FA3" w:rsidP="00CD00DF">
      <w:pPr>
        <w:pStyle w:val="a6"/>
        <w:jc w:val="both"/>
        <w:rPr>
          <w:rFonts w:ascii="Times New Roman" w:hAnsi="Times New Roman" w:cs="Times New Roman"/>
          <w:b/>
          <w:sz w:val="24"/>
          <w:szCs w:val="24"/>
        </w:rPr>
      </w:pPr>
    </w:p>
    <w:p w14:paraId="6B65F362" w14:textId="77777777" w:rsidR="00432FA3" w:rsidRDefault="00432FA3" w:rsidP="00CD00DF">
      <w:pPr>
        <w:pStyle w:val="a6"/>
        <w:jc w:val="both"/>
        <w:rPr>
          <w:rFonts w:ascii="Times New Roman" w:hAnsi="Times New Roman" w:cs="Times New Roman"/>
          <w:b/>
          <w:sz w:val="24"/>
          <w:szCs w:val="24"/>
        </w:rPr>
      </w:pPr>
    </w:p>
    <w:p w14:paraId="2ECE24C4" w14:textId="77777777" w:rsidR="00A0615B" w:rsidRDefault="00A0615B" w:rsidP="00CD00DF">
      <w:pPr>
        <w:pStyle w:val="a6"/>
        <w:jc w:val="both"/>
        <w:rPr>
          <w:rFonts w:ascii="Times New Roman" w:hAnsi="Times New Roman" w:cs="Times New Roman"/>
          <w:b/>
          <w:sz w:val="24"/>
          <w:szCs w:val="24"/>
        </w:rPr>
      </w:pPr>
    </w:p>
    <w:p w14:paraId="093E1CB3" w14:textId="77777777" w:rsidR="00A0615B" w:rsidRDefault="00A0615B" w:rsidP="00CD00DF">
      <w:pPr>
        <w:pStyle w:val="a6"/>
        <w:jc w:val="both"/>
        <w:rPr>
          <w:rFonts w:ascii="Times New Roman" w:hAnsi="Times New Roman" w:cs="Times New Roman"/>
          <w:b/>
          <w:sz w:val="24"/>
          <w:szCs w:val="24"/>
        </w:rPr>
      </w:pPr>
    </w:p>
    <w:p w14:paraId="56B031F5" w14:textId="77777777" w:rsidR="00A0615B" w:rsidRDefault="00A0615B" w:rsidP="00CD00DF">
      <w:pPr>
        <w:pStyle w:val="a6"/>
        <w:jc w:val="both"/>
        <w:rPr>
          <w:rFonts w:ascii="Times New Roman" w:hAnsi="Times New Roman" w:cs="Times New Roman"/>
          <w:b/>
          <w:sz w:val="24"/>
          <w:szCs w:val="24"/>
        </w:rPr>
      </w:pPr>
    </w:p>
    <w:p w14:paraId="4136DD41" w14:textId="77777777" w:rsidR="00432FA3" w:rsidRDefault="00432FA3" w:rsidP="00CD00DF">
      <w:pPr>
        <w:pStyle w:val="a6"/>
        <w:jc w:val="both"/>
        <w:rPr>
          <w:rFonts w:ascii="Times New Roman" w:hAnsi="Times New Roman" w:cs="Times New Roman"/>
          <w:b/>
          <w:sz w:val="24"/>
          <w:szCs w:val="24"/>
        </w:rPr>
      </w:pPr>
    </w:p>
    <w:p w14:paraId="70D2DAC1" w14:textId="77777777" w:rsidR="00432FA3" w:rsidRDefault="00432FA3" w:rsidP="00CD00DF">
      <w:pPr>
        <w:pStyle w:val="a6"/>
        <w:jc w:val="both"/>
        <w:rPr>
          <w:rFonts w:ascii="Times New Roman" w:hAnsi="Times New Roman" w:cs="Times New Roman"/>
          <w:b/>
          <w:sz w:val="24"/>
          <w:szCs w:val="24"/>
        </w:rPr>
      </w:pPr>
    </w:p>
    <w:p w14:paraId="641F1DA4" w14:textId="77777777" w:rsidR="00432FA3" w:rsidRPr="00CD00DF" w:rsidRDefault="00432FA3" w:rsidP="00CD00DF">
      <w:pPr>
        <w:pStyle w:val="a6"/>
        <w:jc w:val="both"/>
        <w:rPr>
          <w:rFonts w:ascii="Times New Roman" w:hAnsi="Times New Roman" w:cs="Times New Roman"/>
          <w:b/>
          <w:sz w:val="24"/>
          <w:szCs w:val="24"/>
        </w:rPr>
      </w:pPr>
    </w:p>
    <w:p w14:paraId="18C0FC6A" w14:textId="77777777" w:rsidR="009578FE" w:rsidRDefault="009578FE" w:rsidP="009578F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w:t>
      </w:r>
    </w:p>
    <w:p w14:paraId="3EA02E33"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1. Пояснительная записка</w:t>
      </w:r>
    </w:p>
    <w:p w14:paraId="22191D24"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2. Перечень практических работ</w:t>
      </w:r>
    </w:p>
    <w:p w14:paraId="387FB3E9"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3. Инструктивно-методические указания по выполнению практических работ</w:t>
      </w:r>
    </w:p>
    <w:p w14:paraId="1625D693"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1</w:t>
      </w:r>
    </w:p>
    <w:p w14:paraId="44A59294"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2</w:t>
      </w:r>
    </w:p>
    <w:p w14:paraId="1EF5150E"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3</w:t>
      </w:r>
    </w:p>
    <w:p w14:paraId="3B357308"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4</w:t>
      </w:r>
    </w:p>
    <w:p w14:paraId="0C8AD58C"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5</w:t>
      </w:r>
    </w:p>
    <w:p w14:paraId="452F14F4"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Практическая работа № 6</w:t>
      </w:r>
    </w:p>
    <w:p w14:paraId="3A43BE37" w14:textId="77777777" w:rsidR="00773F5E" w:rsidRDefault="00773F5E" w:rsidP="00773F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…Практическая работа № 7</w:t>
      </w:r>
    </w:p>
    <w:p w14:paraId="53E51B32" w14:textId="77777777" w:rsidR="00773F5E" w:rsidRDefault="00773F5E" w:rsidP="00773F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…Практическая работа № 8</w:t>
      </w:r>
    </w:p>
    <w:p w14:paraId="1751377D" w14:textId="77777777" w:rsidR="00773F5E" w:rsidRDefault="00773F5E" w:rsidP="009578FE">
      <w:pPr>
        <w:spacing w:after="0" w:line="240" w:lineRule="auto"/>
        <w:jc w:val="both"/>
        <w:rPr>
          <w:rFonts w:ascii="Times New Roman" w:hAnsi="Times New Roman" w:cs="Times New Roman"/>
          <w:sz w:val="24"/>
          <w:szCs w:val="24"/>
        </w:rPr>
      </w:pPr>
    </w:p>
    <w:p w14:paraId="21CA8696"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Литература, информационное обеспечение</w:t>
      </w:r>
    </w:p>
    <w:p w14:paraId="7199E99A"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5. Критерии оценивания практических работ</w:t>
      </w:r>
    </w:p>
    <w:p w14:paraId="38A3B33B" w14:textId="77777777" w:rsidR="009578FE" w:rsidRDefault="009578FE" w:rsidP="009578FE">
      <w:pPr>
        <w:spacing w:after="0" w:line="240" w:lineRule="auto"/>
        <w:rPr>
          <w:rFonts w:ascii="Times New Roman" w:hAnsi="Times New Roman" w:cs="Times New Roman"/>
          <w:sz w:val="24"/>
          <w:szCs w:val="24"/>
        </w:rPr>
      </w:pPr>
    </w:p>
    <w:p w14:paraId="7B1FA2B1" w14:textId="77777777" w:rsidR="009578FE" w:rsidRDefault="009578FE" w:rsidP="009578FE">
      <w:pPr>
        <w:spacing w:after="0" w:line="240" w:lineRule="auto"/>
        <w:rPr>
          <w:rFonts w:ascii="Times New Roman" w:hAnsi="Times New Roman" w:cs="Times New Roman"/>
          <w:sz w:val="24"/>
          <w:szCs w:val="24"/>
        </w:rPr>
      </w:pPr>
    </w:p>
    <w:p w14:paraId="07B14C5A" w14:textId="77777777" w:rsidR="009578FE" w:rsidRDefault="009578FE" w:rsidP="009578FE">
      <w:pPr>
        <w:spacing w:after="0" w:line="240" w:lineRule="auto"/>
        <w:jc w:val="center"/>
        <w:rPr>
          <w:rFonts w:ascii="Times New Roman" w:hAnsi="Times New Roman" w:cs="Times New Roman"/>
          <w:b/>
          <w:sz w:val="24"/>
          <w:szCs w:val="24"/>
        </w:rPr>
      </w:pPr>
    </w:p>
    <w:p w14:paraId="37CAC979" w14:textId="77777777" w:rsidR="009578FE" w:rsidRDefault="009578FE" w:rsidP="009578FE">
      <w:pPr>
        <w:spacing w:after="0" w:line="240" w:lineRule="auto"/>
        <w:jc w:val="center"/>
        <w:rPr>
          <w:rFonts w:ascii="Times New Roman" w:hAnsi="Times New Roman" w:cs="Times New Roman"/>
          <w:b/>
          <w:sz w:val="24"/>
          <w:szCs w:val="24"/>
        </w:rPr>
      </w:pPr>
    </w:p>
    <w:p w14:paraId="79A00A4F" w14:textId="77777777" w:rsidR="009578FE" w:rsidRDefault="009578FE" w:rsidP="009578FE">
      <w:pPr>
        <w:spacing w:after="0" w:line="240" w:lineRule="auto"/>
        <w:jc w:val="center"/>
        <w:rPr>
          <w:rFonts w:ascii="Times New Roman" w:hAnsi="Times New Roman" w:cs="Times New Roman"/>
          <w:b/>
          <w:sz w:val="24"/>
          <w:szCs w:val="24"/>
        </w:rPr>
      </w:pPr>
    </w:p>
    <w:p w14:paraId="0BB8735C" w14:textId="77777777" w:rsidR="009578FE" w:rsidRDefault="009578FE" w:rsidP="009578FE">
      <w:pPr>
        <w:spacing w:after="0" w:line="240" w:lineRule="auto"/>
        <w:jc w:val="center"/>
        <w:rPr>
          <w:rFonts w:ascii="Times New Roman" w:hAnsi="Times New Roman" w:cs="Times New Roman"/>
          <w:b/>
          <w:sz w:val="24"/>
          <w:szCs w:val="24"/>
        </w:rPr>
      </w:pPr>
    </w:p>
    <w:p w14:paraId="3E2E513C" w14:textId="77777777" w:rsidR="009578FE" w:rsidRDefault="009578FE" w:rsidP="009578FE">
      <w:pPr>
        <w:spacing w:after="0" w:line="240" w:lineRule="auto"/>
        <w:jc w:val="center"/>
        <w:rPr>
          <w:rFonts w:ascii="Times New Roman" w:hAnsi="Times New Roman" w:cs="Times New Roman"/>
          <w:b/>
          <w:sz w:val="24"/>
          <w:szCs w:val="24"/>
        </w:rPr>
      </w:pPr>
    </w:p>
    <w:p w14:paraId="11EF4936" w14:textId="77777777" w:rsidR="009578FE" w:rsidRDefault="009578FE" w:rsidP="009578FE">
      <w:pPr>
        <w:spacing w:after="0" w:line="240" w:lineRule="auto"/>
        <w:jc w:val="center"/>
        <w:rPr>
          <w:rFonts w:ascii="Times New Roman" w:hAnsi="Times New Roman" w:cs="Times New Roman"/>
          <w:b/>
          <w:sz w:val="24"/>
          <w:szCs w:val="24"/>
        </w:rPr>
      </w:pPr>
    </w:p>
    <w:p w14:paraId="23D84B00" w14:textId="77777777" w:rsidR="009578FE" w:rsidRDefault="009578FE" w:rsidP="009578FE">
      <w:pPr>
        <w:spacing w:after="0" w:line="240" w:lineRule="auto"/>
        <w:jc w:val="center"/>
        <w:rPr>
          <w:rFonts w:ascii="Times New Roman" w:hAnsi="Times New Roman" w:cs="Times New Roman"/>
          <w:b/>
          <w:sz w:val="24"/>
          <w:szCs w:val="24"/>
        </w:rPr>
      </w:pPr>
    </w:p>
    <w:p w14:paraId="3BC2032F" w14:textId="77777777" w:rsidR="009578FE" w:rsidRDefault="009578FE" w:rsidP="009578FE">
      <w:pPr>
        <w:spacing w:after="0" w:line="240" w:lineRule="auto"/>
        <w:jc w:val="center"/>
        <w:rPr>
          <w:rFonts w:ascii="Times New Roman" w:hAnsi="Times New Roman" w:cs="Times New Roman"/>
          <w:b/>
          <w:sz w:val="24"/>
          <w:szCs w:val="24"/>
        </w:rPr>
      </w:pPr>
    </w:p>
    <w:p w14:paraId="1D010728" w14:textId="77777777" w:rsidR="009578FE" w:rsidRDefault="009578FE" w:rsidP="009578FE">
      <w:pPr>
        <w:spacing w:after="0" w:line="240" w:lineRule="auto"/>
        <w:jc w:val="center"/>
        <w:rPr>
          <w:rFonts w:ascii="Times New Roman" w:hAnsi="Times New Roman" w:cs="Times New Roman"/>
          <w:b/>
          <w:sz w:val="24"/>
          <w:szCs w:val="24"/>
        </w:rPr>
      </w:pPr>
    </w:p>
    <w:p w14:paraId="4B7C3E48" w14:textId="77777777" w:rsidR="009578FE" w:rsidRDefault="009578FE" w:rsidP="009578FE">
      <w:pPr>
        <w:spacing w:after="0" w:line="240" w:lineRule="auto"/>
        <w:jc w:val="center"/>
        <w:rPr>
          <w:rFonts w:ascii="Times New Roman" w:hAnsi="Times New Roman" w:cs="Times New Roman"/>
          <w:b/>
          <w:sz w:val="24"/>
          <w:szCs w:val="24"/>
        </w:rPr>
      </w:pPr>
    </w:p>
    <w:p w14:paraId="786E2532" w14:textId="77777777" w:rsidR="009578FE" w:rsidRDefault="009578FE" w:rsidP="009578FE">
      <w:pPr>
        <w:spacing w:after="0" w:line="240" w:lineRule="auto"/>
        <w:jc w:val="center"/>
        <w:rPr>
          <w:rFonts w:ascii="Times New Roman" w:hAnsi="Times New Roman" w:cs="Times New Roman"/>
          <w:b/>
          <w:sz w:val="24"/>
          <w:szCs w:val="24"/>
        </w:rPr>
      </w:pPr>
    </w:p>
    <w:p w14:paraId="3495F596" w14:textId="77777777" w:rsidR="009578FE" w:rsidRDefault="009578FE" w:rsidP="009578FE">
      <w:pPr>
        <w:spacing w:after="0" w:line="240" w:lineRule="auto"/>
        <w:jc w:val="center"/>
        <w:rPr>
          <w:rFonts w:ascii="Times New Roman" w:hAnsi="Times New Roman" w:cs="Times New Roman"/>
          <w:b/>
          <w:sz w:val="24"/>
          <w:szCs w:val="24"/>
        </w:rPr>
      </w:pPr>
    </w:p>
    <w:p w14:paraId="77FB503C" w14:textId="77777777" w:rsidR="009578FE" w:rsidRDefault="009578FE" w:rsidP="009578FE">
      <w:pPr>
        <w:spacing w:after="0" w:line="240" w:lineRule="auto"/>
        <w:jc w:val="center"/>
        <w:rPr>
          <w:rFonts w:ascii="Times New Roman" w:hAnsi="Times New Roman" w:cs="Times New Roman"/>
          <w:b/>
          <w:sz w:val="24"/>
          <w:szCs w:val="24"/>
        </w:rPr>
      </w:pPr>
    </w:p>
    <w:p w14:paraId="7F41F857" w14:textId="77777777" w:rsidR="009578FE" w:rsidRDefault="009578FE" w:rsidP="009578FE">
      <w:pPr>
        <w:spacing w:after="0" w:line="240" w:lineRule="auto"/>
        <w:jc w:val="center"/>
        <w:rPr>
          <w:rFonts w:ascii="Times New Roman" w:hAnsi="Times New Roman" w:cs="Times New Roman"/>
          <w:b/>
          <w:sz w:val="24"/>
          <w:szCs w:val="24"/>
        </w:rPr>
      </w:pPr>
    </w:p>
    <w:p w14:paraId="20E12D33" w14:textId="77777777" w:rsidR="009578FE" w:rsidRDefault="009578FE" w:rsidP="009578FE">
      <w:pPr>
        <w:spacing w:after="0" w:line="240" w:lineRule="auto"/>
        <w:jc w:val="center"/>
        <w:rPr>
          <w:rFonts w:ascii="Times New Roman" w:hAnsi="Times New Roman" w:cs="Times New Roman"/>
          <w:b/>
          <w:sz w:val="24"/>
          <w:szCs w:val="24"/>
        </w:rPr>
      </w:pPr>
    </w:p>
    <w:p w14:paraId="798FC049" w14:textId="77777777" w:rsidR="009578FE" w:rsidRDefault="009578FE" w:rsidP="009578FE">
      <w:pPr>
        <w:spacing w:after="0" w:line="240" w:lineRule="auto"/>
        <w:jc w:val="center"/>
        <w:rPr>
          <w:rFonts w:ascii="Times New Roman" w:hAnsi="Times New Roman" w:cs="Times New Roman"/>
          <w:b/>
          <w:sz w:val="24"/>
          <w:szCs w:val="24"/>
        </w:rPr>
      </w:pPr>
    </w:p>
    <w:p w14:paraId="1AD0AAA8" w14:textId="77777777" w:rsidR="009578FE" w:rsidRDefault="009578FE" w:rsidP="009578FE">
      <w:pPr>
        <w:spacing w:after="0" w:line="240" w:lineRule="auto"/>
        <w:jc w:val="center"/>
        <w:rPr>
          <w:rFonts w:ascii="Times New Roman" w:hAnsi="Times New Roman" w:cs="Times New Roman"/>
          <w:b/>
          <w:sz w:val="24"/>
          <w:szCs w:val="24"/>
        </w:rPr>
      </w:pPr>
    </w:p>
    <w:p w14:paraId="522FA581" w14:textId="77777777" w:rsidR="009578FE" w:rsidRDefault="009578FE" w:rsidP="009578FE">
      <w:pPr>
        <w:spacing w:after="0" w:line="240" w:lineRule="auto"/>
        <w:jc w:val="center"/>
        <w:rPr>
          <w:rFonts w:ascii="Times New Roman" w:hAnsi="Times New Roman" w:cs="Times New Roman"/>
          <w:b/>
          <w:sz w:val="24"/>
          <w:szCs w:val="24"/>
        </w:rPr>
      </w:pPr>
    </w:p>
    <w:p w14:paraId="08ED21BB" w14:textId="77777777" w:rsidR="009578FE" w:rsidRDefault="009578FE" w:rsidP="009578FE">
      <w:pPr>
        <w:spacing w:after="0" w:line="240" w:lineRule="auto"/>
        <w:jc w:val="center"/>
        <w:rPr>
          <w:rFonts w:ascii="Times New Roman" w:hAnsi="Times New Roman" w:cs="Times New Roman"/>
          <w:b/>
          <w:sz w:val="24"/>
          <w:szCs w:val="24"/>
        </w:rPr>
      </w:pPr>
    </w:p>
    <w:p w14:paraId="0C33AA93" w14:textId="77777777" w:rsidR="009578FE" w:rsidRDefault="009578FE" w:rsidP="009578FE">
      <w:pPr>
        <w:spacing w:after="0" w:line="240" w:lineRule="auto"/>
        <w:jc w:val="center"/>
        <w:rPr>
          <w:rFonts w:ascii="Times New Roman" w:hAnsi="Times New Roman" w:cs="Times New Roman"/>
          <w:b/>
          <w:sz w:val="24"/>
          <w:szCs w:val="24"/>
        </w:rPr>
      </w:pPr>
    </w:p>
    <w:p w14:paraId="35238040" w14:textId="77777777" w:rsidR="009578FE" w:rsidRDefault="009578FE" w:rsidP="009578FE">
      <w:pPr>
        <w:spacing w:after="0" w:line="240" w:lineRule="auto"/>
        <w:jc w:val="center"/>
        <w:rPr>
          <w:rFonts w:ascii="Times New Roman" w:hAnsi="Times New Roman" w:cs="Times New Roman"/>
          <w:b/>
          <w:sz w:val="24"/>
          <w:szCs w:val="24"/>
        </w:rPr>
      </w:pPr>
    </w:p>
    <w:p w14:paraId="2DFBEF98" w14:textId="77777777" w:rsidR="009578FE" w:rsidRDefault="009578FE" w:rsidP="009578FE">
      <w:pPr>
        <w:spacing w:after="0" w:line="240" w:lineRule="auto"/>
        <w:jc w:val="center"/>
        <w:rPr>
          <w:rFonts w:ascii="Times New Roman" w:hAnsi="Times New Roman" w:cs="Times New Roman"/>
          <w:b/>
          <w:sz w:val="24"/>
          <w:szCs w:val="24"/>
        </w:rPr>
      </w:pPr>
    </w:p>
    <w:p w14:paraId="3523539D" w14:textId="77777777" w:rsidR="009578FE" w:rsidRDefault="009578FE" w:rsidP="009578FE">
      <w:pPr>
        <w:spacing w:after="0" w:line="240" w:lineRule="auto"/>
        <w:jc w:val="center"/>
        <w:rPr>
          <w:rFonts w:ascii="Times New Roman" w:hAnsi="Times New Roman" w:cs="Times New Roman"/>
          <w:b/>
          <w:sz w:val="24"/>
          <w:szCs w:val="24"/>
        </w:rPr>
      </w:pPr>
    </w:p>
    <w:p w14:paraId="274B8D1F" w14:textId="77777777" w:rsidR="009578FE" w:rsidRDefault="009578FE" w:rsidP="009578FE">
      <w:pPr>
        <w:spacing w:after="0" w:line="240" w:lineRule="auto"/>
        <w:jc w:val="center"/>
        <w:rPr>
          <w:rFonts w:ascii="Times New Roman" w:hAnsi="Times New Roman" w:cs="Times New Roman"/>
          <w:b/>
          <w:sz w:val="24"/>
          <w:szCs w:val="24"/>
        </w:rPr>
      </w:pPr>
    </w:p>
    <w:p w14:paraId="1871A4FF" w14:textId="77777777" w:rsidR="009578FE" w:rsidRDefault="009578FE" w:rsidP="009578FE">
      <w:pPr>
        <w:spacing w:after="0" w:line="240" w:lineRule="auto"/>
        <w:jc w:val="center"/>
        <w:rPr>
          <w:rFonts w:ascii="Times New Roman" w:hAnsi="Times New Roman" w:cs="Times New Roman"/>
          <w:b/>
          <w:sz w:val="24"/>
          <w:szCs w:val="24"/>
        </w:rPr>
      </w:pPr>
    </w:p>
    <w:p w14:paraId="0C0C0DE5" w14:textId="77777777" w:rsidR="00A0615B" w:rsidRDefault="00A0615B" w:rsidP="009578FE">
      <w:pPr>
        <w:spacing w:after="0" w:line="240" w:lineRule="auto"/>
        <w:jc w:val="center"/>
        <w:rPr>
          <w:rFonts w:ascii="Times New Roman" w:hAnsi="Times New Roman" w:cs="Times New Roman"/>
          <w:b/>
          <w:sz w:val="24"/>
          <w:szCs w:val="24"/>
        </w:rPr>
      </w:pPr>
    </w:p>
    <w:p w14:paraId="01D41277" w14:textId="77777777" w:rsidR="00A0615B" w:rsidRDefault="00A0615B" w:rsidP="009578FE">
      <w:pPr>
        <w:spacing w:after="0" w:line="240" w:lineRule="auto"/>
        <w:jc w:val="center"/>
        <w:rPr>
          <w:rFonts w:ascii="Times New Roman" w:hAnsi="Times New Roman" w:cs="Times New Roman"/>
          <w:b/>
          <w:sz w:val="24"/>
          <w:szCs w:val="24"/>
        </w:rPr>
      </w:pPr>
    </w:p>
    <w:p w14:paraId="6A3332D5" w14:textId="77777777" w:rsidR="00A0615B" w:rsidRDefault="00A0615B" w:rsidP="009578FE">
      <w:pPr>
        <w:spacing w:after="0" w:line="240" w:lineRule="auto"/>
        <w:jc w:val="center"/>
        <w:rPr>
          <w:rFonts w:ascii="Times New Roman" w:hAnsi="Times New Roman" w:cs="Times New Roman"/>
          <w:b/>
          <w:sz w:val="24"/>
          <w:szCs w:val="24"/>
        </w:rPr>
      </w:pPr>
    </w:p>
    <w:p w14:paraId="21A0C4BC" w14:textId="77777777" w:rsidR="00A0615B" w:rsidRDefault="00A0615B" w:rsidP="009578FE">
      <w:pPr>
        <w:spacing w:after="0" w:line="240" w:lineRule="auto"/>
        <w:jc w:val="center"/>
        <w:rPr>
          <w:rFonts w:ascii="Times New Roman" w:hAnsi="Times New Roman" w:cs="Times New Roman"/>
          <w:b/>
          <w:sz w:val="24"/>
          <w:szCs w:val="24"/>
        </w:rPr>
      </w:pPr>
    </w:p>
    <w:p w14:paraId="5AD39018" w14:textId="77777777" w:rsidR="009578FE" w:rsidRDefault="009578FE" w:rsidP="009578FE">
      <w:pPr>
        <w:spacing w:after="0" w:line="240" w:lineRule="auto"/>
        <w:jc w:val="center"/>
        <w:rPr>
          <w:rFonts w:ascii="Times New Roman" w:hAnsi="Times New Roman" w:cs="Times New Roman"/>
          <w:b/>
          <w:sz w:val="24"/>
          <w:szCs w:val="24"/>
        </w:rPr>
      </w:pPr>
    </w:p>
    <w:p w14:paraId="014BD12C" w14:textId="77777777" w:rsidR="009578FE" w:rsidRDefault="009578FE" w:rsidP="009578FE">
      <w:pPr>
        <w:spacing w:after="0" w:line="240" w:lineRule="auto"/>
        <w:jc w:val="center"/>
        <w:rPr>
          <w:rFonts w:ascii="Times New Roman" w:hAnsi="Times New Roman" w:cs="Times New Roman"/>
          <w:b/>
          <w:sz w:val="24"/>
          <w:szCs w:val="24"/>
        </w:rPr>
      </w:pPr>
    </w:p>
    <w:p w14:paraId="54A44067" w14:textId="77777777" w:rsidR="009578FE" w:rsidRDefault="009578FE" w:rsidP="009578FE">
      <w:pPr>
        <w:spacing w:after="0" w:line="240" w:lineRule="auto"/>
        <w:jc w:val="center"/>
        <w:rPr>
          <w:rFonts w:ascii="Times New Roman" w:hAnsi="Times New Roman" w:cs="Times New Roman"/>
          <w:b/>
          <w:sz w:val="24"/>
          <w:szCs w:val="24"/>
        </w:rPr>
      </w:pPr>
    </w:p>
    <w:p w14:paraId="49D9D4D6" w14:textId="77777777" w:rsidR="009578FE" w:rsidRPr="00A3153B" w:rsidRDefault="009578FE" w:rsidP="00937658">
      <w:pPr>
        <w:pStyle w:val="a3"/>
        <w:numPr>
          <w:ilvl w:val="0"/>
          <w:numId w:val="1"/>
        </w:num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lastRenderedPageBreak/>
        <w:t>Пояснительная записка</w:t>
      </w:r>
    </w:p>
    <w:p w14:paraId="44C6FA12" w14:textId="77777777" w:rsidR="009578FE" w:rsidRDefault="009578FE" w:rsidP="00CD00DF">
      <w:pPr>
        <w:spacing w:after="0" w:line="240" w:lineRule="auto"/>
        <w:ind w:firstLine="540"/>
        <w:jc w:val="both"/>
        <w:rPr>
          <w:rFonts w:ascii="Times New Roman" w:hAnsi="Times New Roman" w:cs="Times New Roman"/>
          <w:b/>
          <w:sz w:val="24"/>
          <w:szCs w:val="24"/>
        </w:rPr>
      </w:pPr>
    </w:p>
    <w:p w14:paraId="207466B3" w14:textId="2623733A" w:rsidR="00CD00DF" w:rsidRPr="00CD00DF" w:rsidRDefault="009578FE" w:rsidP="00432FA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Методические рекомендации предназначены в качестве методического пособия при проведении практических </w:t>
      </w:r>
      <w:r w:rsidR="00B32A20">
        <w:rPr>
          <w:rFonts w:ascii="Times New Roman" w:hAnsi="Times New Roman" w:cs="Times New Roman"/>
          <w:sz w:val="24"/>
          <w:szCs w:val="24"/>
        </w:rPr>
        <w:t>работ по</w:t>
      </w:r>
      <w:r>
        <w:rPr>
          <w:rFonts w:ascii="Times New Roman" w:hAnsi="Times New Roman" w:cs="Times New Roman"/>
          <w:sz w:val="24"/>
          <w:szCs w:val="24"/>
        </w:rPr>
        <w:t xml:space="preserve"> дисциплине </w:t>
      </w:r>
      <w:r w:rsidR="00897554" w:rsidRPr="00897554">
        <w:rPr>
          <w:rFonts w:ascii="Times New Roman" w:hAnsi="Times New Roman" w:cs="Times New Roman"/>
          <w:sz w:val="24"/>
          <w:szCs w:val="24"/>
        </w:rPr>
        <w:t>СГ.01 История России</w:t>
      </w:r>
      <w:r w:rsidR="00CD00DF">
        <w:rPr>
          <w:rFonts w:ascii="Times New Roman" w:hAnsi="Times New Roman" w:cs="Times New Roman"/>
          <w:sz w:val="24"/>
          <w:szCs w:val="24"/>
        </w:rPr>
        <w:t xml:space="preserve"> для специальности</w:t>
      </w:r>
      <w:r w:rsidR="00432FA3">
        <w:rPr>
          <w:rFonts w:ascii="Times New Roman" w:hAnsi="Times New Roman" w:cs="Times New Roman"/>
          <w:sz w:val="24"/>
          <w:szCs w:val="24"/>
        </w:rPr>
        <w:t xml:space="preserve"> </w:t>
      </w:r>
      <w:r>
        <w:rPr>
          <w:rFonts w:ascii="Times New Roman" w:hAnsi="Times New Roman" w:cs="Times New Roman"/>
          <w:sz w:val="24"/>
          <w:szCs w:val="24"/>
        </w:rPr>
        <w:t xml:space="preserve">СПО </w:t>
      </w:r>
      <w:r w:rsidR="00081F12" w:rsidRPr="00081F12">
        <w:rPr>
          <w:rFonts w:ascii="Times New Roman" w:hAnsi="Times New Roman" w:cs="Times New Roman"/>
          <w:sz w:val="24"/>
          <w:szCs w:val="24"/>
        </w:rPr>
        <w:t>35</w:t>
      </w:r>
      <w:r w:rsidR="00CD00DF" w:rsidRPr="00081F12">
        <w:rPr>
          <w:rFonts w:ascii="Times New Roman" w:hAnsi="Times New Roman" w:cs="Times New Roman"/>
          <w:sz w:val="24"/>
          <w:szCs w:val="24"/>
        </w:rPr>
        <w:t xml:space="preserve">.02.01 </w:t>
      </w:r>
      <w:r w:rsidR="00081F12" w:rsidRPr="00081F12">
        <w:rPr>
          <w:rFonts w:ascii="Times New Roman" w:hAnsi="Times New Roman" w:cs="Times New Roman"/>
          <w:sz w:val="24"/>
          <w:szCs w:val="24"/>
        </w:rPr>
        <w:t>Лесное и лесопарковое хозяйство</w:t>
      </w:r>
    </w:p>
    <w:p w14:paraId="2C94928E" w14:textId="0F395589" w:rsidR="009578FE" w:rsidRDefault="009578FE" w:rsidP="00432FA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 xml:space="preserve">Практические работы проводятся после изучения соответствующих разделов и тем учебной дисциплины </w:t>
      </w:r>
      <w:r w:rsidR="00897554" w:rsidRPr="00897554">
        <w:rPr>
          <w:rFonts w:ascii="Times New Roman" w:hAnsi="Times New Roman" w:cs="Times New Roman"/>
          <w:sz w:val="24"/>
          <w:szCs w:val="24"/>
        </w:rPr>
        <w:t>СГ.01 История России</w:t>
      </w:r>
      <w:r>
        <w:rPr>
          <w:rFonts w:ascii="Times New Roman" w:hAnsi="Times New Roman" w:cs="Times New Roman"/>
          <w:sz w:val="24"/>
          <w:szCs w:val="24"/>
        </w:rPr>
        <w:t>.</w:t>
      </w:r>
      <w:r w:rsidR="00897554">
        <w:rPr>
          <w:rFonts w:ascii="Times New Roman" w:hAnsi="Times New Roman" w:cs="Times New Roman"/>
          <w:sz w:val="24"/>
          <w:szCs w:val="24"/>
        </w:rPr>
        <w:t xml:space="preserve"> </w:t>
      </w:r>
    </w:p>
    <w:p w14:paraId="5AC72DE5" w14:textId="77777777" w:rsidR="009578FE" w:rsidRDefault="009578FE" w:rsidP="00432FA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 xml:space="preserve">Выполнение обучающимся практических работ позволяет им понять, где и </w:t>
      </w:r>
      <w:r w:rsidR="00B32A20">
        <w:rPr>
          <w:rFonts w:ascii="Times New Roman" w:hAnsi="Times New Roman" w:cs="Times New Roman"/>
          <w:sz w:val="24"/>
          <w:szCs w:val="24"/>
        </w:rPr>
        <w:t>когда изучаемые теоретические положения,</w:t>
      </w:r>
      <w:r>
        <w:rPr>
          <w:rFonts w:ascii="Times New Roman" w:hAnsi="Times New Roman" w:cs="Times New Roman"/>
          <w:sz w:val="24"/>
          <w:szCs w:val="24"/>
        </w:rPr>
        <w:t xml:space="preserve"> и практические умения могут быть использованы в будущей практической деятельности.</w:t>
      </w:r>
    </w:p>
    <w:p w14:paraId="2638A201" w14:textId="77777777" w:rsidR="00B32A20" w:rsidRDefault="00B32A20"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Описания практических работ содержат:</w:t>
      </w:r>
    </w:p>
    <w:p w14:paraId="65ABC4D9" w14:textId="77777777" w:rsidR="00B32A20" w:rsidRDefault="00B32A20"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наименование работы;</w:t>
      </w:r>
    </w:p>
    <w:p w14:paraId="09AB936D" w14:textId="77777777" w:rsidR="00B32A20" w:rsidRDefault="00B32A20"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цель работы;</w:t>
      </w:r>
    </w:p>
    <w:p w14:paraId="164360DE" w14:textId="77777777" w:rsidR="00B32A20" w:rsidRDefault="00B32A20"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дидактическое оснащение;</w:t>
      </w:r>
    </w:p>
    <w:p w14:paraId="31E7D4D4" w14:textId="77777777" w:rsidR="00B32A20" w:rsidRDefault="00B32A20"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краткие теоретические сведения;</w:t>
      </w:r>
    </w:p>
    <w:p w14:paraId="25DC9AFD" w14:textId="77777777" w:rsidR="00B32A20" w:rsidRDefault="00B32A20"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 вопросы к историческим текстам и документам; работа с тестами, таблицами, схемами.</w:t>
      </w:r>
    </w:p>
    <w:p w14:paraId="1B32AAD0" w14:textId="5071CF2B" w:rsidR="009578FE" w:rsidRDefault="009578FE" w:rsidP="00B32A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 xml:space="preserve">Целью практических работ является закрепление теоретических знаний и приобретение практических умений и навыков по дисциплине </w:t>
      </w:r>
      <w:r w:rsidR="00897554" w:rsidRPr="00897554">
        <w:rPr>
          <w:rFonts w:ascii="Times New Roman" w:hAnsi="Times New Roman" w:cs="Times New Roman"/>
          <w:sz w:val="24"/>
          <w:szCs w:val="24"/>
        </w:rPr>
        <w:t>СГ.01 История России</w:t>
      </w:r>
      <w:r>
        <w:rPr>
          <w:rFonts w:ascii="Times New Roman" w:hAnsi="Times New Roman" w:cs="Times New Roman"/>
          <w:sz w:val="24"/>
          <w:szCs w:val="24"/>
        </w:rPr>
        <w:t>.</w:t>
      </w:r>
    </w:p>
    <w:p w14:paraId="01CFAB4F" w14:textId="1BDBB607" w:rsidR="009578FE" w:rsidRDefault="009578FE" w:rsidP="00432FA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В результате выполнения практических работ, предусмотренн</w:t>
      </w:r>
      <w:r w:rsidR="00B32A20">
        <w:rPr>
          <w:rFonts w:ascii="Times New Roman" w:hAnsi="Times New Roman" w:cs="Times New Roman"/>
          <w:sz w:val="24"/>
          <w:szCs w:val="24"/>
        </w:rPr>
        <w:t xml:space="preserve">ых программой по дисциплине </w:t>
      </w:r>
      <w:r w:rsidR="00897554" w:rsidRPr="00897554">
        <w:rPr>
          <w:rFonts w:ascii="Times New Roman" w:hAnsi="Times New Roman" w:cs="Times New Roman"/>
          <w:sz w:val="24"/>
          <w:szCs w:val="24"/>
        </w:rPr>
        <w:t>СГ.01 История России</w:t>
      </w:r>
      <w:r>
        <w:rPr>
          <w:rFonts w:ascii="Times New Roman" w:hAnsi="Times New Roman" w:cs="Times New Roman"/>
          <w:sz w:val="24"/>
          <w:szCs w:val="24"/>
        </w:rPr>
        <w:t xml:space="preserve"> обучающийся должен:</w:t>
      </w:r>
    </w:p>
    <w:p w14:paraId="3B60191B" w14:textId="77777777" w:rsidR="00A04A6C" w:rsidRPr="00A04A6C" w:rsidRDefault="00A04A6C" w:rsidP="00A04A6C">
      <w:pPr>
        <w:widowControl w:val="0"/>
        <w:numPr>
          <w:ilvl w:val="2"/>
          <w:numId w:val="37"/>
        </w:numPr>
        <w:tabs>
          <w:tab w:val="left" w:pos="1225"/>
          <w:tab w:val="left" w:pos="3727"/>
          <w:tab w:val="left" w:pos="4346"/>
          <w:tab w:val="left" w:pos="6386"/>
          <w:tab w:val="left" w:pos="8768"/>
        </w:tabs>
        <w:autoSpaceDE w:val="0"/>
        <w:autoSpaceDN w:val="0"/>
        <w:spacing w:after="0" w:line="240" w:lineRule="auto"/>
        <w:ind w:left="0" w:right="231"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pacing w:val="-2"/>
          <w:sz w:val="24"/>
          <w:szCs w:val="24"/>
        </w:rPr>
        <w:t>Ориентироваться</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10"/>
          <w:sz w:val="24"/>
          <w:szCs w:val="24"/>
        </w:rPr>
        <w:t>в</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современной</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экономической,</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 xml:space="preserve">политической </w:t>
      </w:r>
      <w:r w:rsidRPr="00A04A6C">
        <w:rPr>
          <w:rFonts w:ascii="Times New Roman" w:eastAsia="Times New Roman" w:hAnsi="Times New Roman" w:cs="Times New Roman"/>
          <w:sz w:val="24"/>
          <w:szCs w:val="24"/>
        </w:rPr>
        <w:t>и культурной ситуации в России и мире (У-1);</w:t>
      </w:r>
    </w:p>
    <w:p w14:paraId="70AFF1BA" w14:textId="77777777" w:rsidR="00A04A6C" w:rsidRPr="00A04A6C" w:rsidRDefault="00A04A6C" w:rsidP="00A04A6C">
      <w:pPr>
        <w:widowControl w:val="0"/>
        <w:numPr>
          <w:ilvl w:val="2"/>
          <w:numId w:val="37"/>
        </w:numPr>
        <w:tabs>
          <w:tab w:val="left" w:pos="1225"/>
        </w:tabs>
        <w:autoSpaceDE w:val="0"/>
        <w:autoSpaceDN w:val="0"/>
        <w:spacing w:after="0" w:line="240" w:lineRule="auto"/>
        <w:ind w:left="0" w:right="227"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определять основные тенденции социально-экономического, политического и культурного развития России и мира (У-2);</w:t>
      </w:r>
    </w:p>
    <w:p w14:paraId="28D9735E" w14:textId="77777777" w:rsidR="00A04A6C" w:rsidRPr="00A04A6C" w:rsidRDefault="00A04A6C" w:rsidP="00A04A6C">
      <w:pPr>
        <w:widowControl w:val="0"/>
        <w:numPr>
          <w:ilvl w:val="2"/>
          <w:numId w:val="37"/>
        </w:numPr>
        <w:tabs>
          <w:tab w:val="left" w:pos="1225"/>
        </w:tabs>
        <w:autoSpaceDE w:val="0"/>
        <w:autoSpaceDN w:val="0"/>
        <w:spacing w:after="0" w:line="240" w:lineRule="auto"/>
        <w:ind w:left="0" w:right="220"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выявлять</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взаимосвязь</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отечественных,</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региональных,</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мировых</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социально- экономических, политических и культурных процессов (У-3);</w:t>
      </w:r>
    </w:p>
    <w:p w14:paraId="392BAE4C" w14:textId="77777777" w:rsidR="00A04A6C" w:rsidRPr="00A04A6C" w:rsidRDefault="00A04A6C" w:rsidP="00A04A6C">
      <w:pPr>
        <w:widowControl w:val="0"/>
        <w:numPr>
          <w:ilvl w:val="2"/>
          <w:numId w:val="37"/>
        </w:numPr>
        <w:tabs>
          <w:tab w:val="left" w:pos="1225"/>
          <w:tab w:val="left" w:pos="2859"/>
          <w:tab w:val="left" w:pos="4519"/>
          <w:tab w:val="left" w:pos="7066"/>
          <w:tab w:val="left" w:pos="8954"/>
          <w:tab w:val="left" w:pos="9378"/>
        </w:tabs>
        <w:autoSpaceDE w:val="0"/>
        <w:autoSpaceDN w:val="0"/>
        <w:spacing w:after="0" w:line="240" w:lineRule="auto"/>
        <w:ind w:left="0" w:right="230"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pacing w:val="-2"/>
          <w:sz w:val="24"/>
          <w:szCs w:val="24"/>
        </w:rPr>
        <w:t>определять</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значимость</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профессиональной</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деятельности</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10"/>
          <w:sz w:val="24"/>
          <w:szCs w:val="24"/>
        </w:rPr>
        <w:t>в</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 xml:space="preserve">решении </w:t>
      </w:r>
      <w:r w:rsidRPr="00A04A6C">
        <w:rPr>
          <w:rFonts w:ascii="Times New Roman" w:eastAsia="Times New Roman" w:hAnsi="Times New Roman" w:cs="Times New Roman"/>
          <w:sz w:val="24"/>
          <w:szCs w:val="24"/>
        </w:rPr>
        <w:t>современных социальных проблем (У-4);</w:t>
      </w:r>
    </w:p>
    <w:p w14:paraId="5BCA6895" w14:textId="77777777" w:rsidR="00A04A6C" w:rsidRPr="00A04A6C" w:rsidRDefault="00A04A6C" w:rsidP="00A04A6C">
      <w:pPr>
        <w:widowControl w:val="0"/>
        <w:numPr>
          <w:ilvl w:val="2"/>
          <w:numId w:val="37"/>
        </w:numPr>
        <w:tabs>
          <w:tab w:val="left" w:pos="1225"/>
          <w:tab w:val="left" w:pos="2912"/>
          <w:tab w:val="left" w:pos="4545"/>
          <w:tab w:val="left" w:pos="6620"/>
          <w:tab w:val="left" w:pos="8224"/>
          <w:tab w:val="left" w:pos="10155"/>
        </w:tabs>
        <w:autoSpaceDE w:val="0"/>
        <w:autoSpaceDN w:val="0"/>
        <w:spacing w:after="0" w:line="240" w:lineRule="auto"/>
        <w:ind w:left="0" w:right="233"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pacing w:val="-2"/>
          <w:sz w:val="24"/>
          <w:szCs w:val="24"/>
        </w:rPr>
        <w:t>проявлять</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активную</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гражданскую</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позицию,</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2"/>
          <w:sz w:val="24"/>
          <w:szCs w:val="24"/>
        </w:rPr>
        <w:t>основанную</w:t>
      </w:r>
      <w:r w:rsidRPr="00A04A6C">
        <w:rPr>
          <w:rFonts w:ascii="Times New Roman" w:eastAsia="Times New Roman" w:hAnsi="Times New Roman" w:cs="Times New Roman"/>
          <w:sz w:val="24"/>
          <w:szCs w:val="24"/>
        </w:rPr>
        <w:t xml:space="preserve"> </w:t>
      </w:r>
      <w:r w:rsidRPr="00A04A6C">
        <w:rPr>
          <w:rFonts w:ascii="Times New Roman" w:eastAsia="Times New Roman" w:hAnsi="Times New Roman" w:cs="Times New Roman"/>
          <w:spacing w:val="-6"/>
          <w:sz w:val="24"/>
          <w:szCs w:val="24"/>
        </w:rPr>
        <w:t xml:space="preserve">на </w:t>
      </w:r>
      <w:r w:rsidRPr="00A04A6C">
        <w:rPr>
          <w:rFonts w:ascii="Times New Roman" w:eastAsia="Times New Roman" w:hAnsi="Times New Roman" w:cs="Times New Roman"/>
          <w:sz w:val="24"/>
          <w:szCs w:val="24"/>
        </w:rPr>
        <w:t>демократических ценностях мировой истории У-5);</w:t>
      </w:r>
    </w:p>
    <w:p w14:paraId="7F1B0733" w14:textId="77777777" w:rsidR="00A04A6C" w:rsidRPr="00A04A6C" w:rsidRDefault="00A04A6C" w:rsidP="00A04A6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b/>
          <w:spacing w:val="-2"/>
          <w:sz w:val="24"/>
          <w:szCs w:val="24"/>
        </w:rPr>
        <w:t>знать</w:t>
      </w:r>
      <w:r w:rsidRPr="00A04A6C">
        <w:rPr>
          <w:rFonts w:ascii="Times New Roman" w:eastAsia="Times New Roman" w:hAnsi="Times New Roman" w:cs="Times New Roman"/>
          <w:spacing w:val="-2"/>
          <w:sz w:val="24"/>
          <w:szCs w:val="24"/>
        </w:rPr>
        <w:t>:</w:t>
      </w:r>
    </w:p>
    <w:p w14:paraId="4AF01F05" w14:textId="77777777" w:rsidR="00A04A6C" w:rsidRPr="00A04A6C" w:rsidRDefault="00A04A6C" w:rsidP="00A04A6C">
      <w:pPr>
        <w:widowControl w:val="0"/>
        <w:numPr>
          <w:ilvl w:val="2"/>
          <w:numId w:val="37"/>
        </w:numPr>
        <w:tabs>
          <w:tab w:val="left" w:pos="1225"/>
        </w:tabs>
        <w:autoSpaceDE w:val="0"/>
        <w:autoSpaceDN w:val="0"/>
        <w:spacing w:after="0" w:line="240" w:lineRule="auto"/>
        <w:ind w:left="0"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основные</w:t>
      </w:r>
      <w:r w:rsidRPr="00A04A6C">
        <w:rPr>
          <w:rFonts w:ascii="Times New Roman" w:eastAsia="Times New Roman" w:hAnsi="Times New Roman" w:cs="Times New Roman"/>
          <w:spacing w:val="-7"/>
          <w:sz w:val="24"/>
          <w:szCs w:val="24"/>
        </w:rPr>
        <w:t xml:space="preserve"> </w:t>
      </w:r>
      <w:r w:rsidRPr="00A04A6C">
        <w:rPr>
          <w:rFonts w:ascii="Times New Roman" w:eastAsia="Times New Roman" w:hAnsi="Times New Roman" w:cs="Times New Roman"/>
          <w:sz w:val="24"/>
          <w:szCs w:val="24"/>
        </w:rPr>
        <w:t>тенденции</w:t>
      </w:r>
      <w:r w:rsidRPr="00A04A6C">
        <w:rPr>
          <w:rFonts w:ascii="Times New Roman" w:eastAsia="Times New Roman" w:hAnsi="Times New Roman" w:cs="Times New Roman"/>
          <w:spacing w:val="-6"/>
          <w:sz w:val="24"/>
          <w:szCs w:val="24"/>
        </w:rPr>
        <w:t xml:space="preserve"> </w:t>
      </w:r>
      <w:r w:rsidRPr="00A04A6C">
        <w:rPr>
          <w:rFonts w:ascii="Times New Roman" w:eastAsia="Times New Roman" w:hAnsi="Times New Roman" w:cs="Times New Roman"/>
          <w:sz w:val="24"/>
          <w:szCs w:val="24"/>
        </w:rPr>
        <w:t>развития</w:t>
      </w:r>
      <w:r w:rsidRPr="00A04A6C">
        <w:rPr>
          <w:rFonts w:ascii="Times New Roman" w:eastAsia="Times New Roman" w:hAnsi="Times New Roman" w:cs="Times New Roman"/>
          <w:spacing w:val="-3"/>
          <w:sz w:val="24"/>
          <w:szCs w:val="24"/>
        </w:rPr>
        <w:t xml:space="preserve"> </w:t>
      </w:r>
      <w:r w:rsidRPr="00A04A6C">
        <w:rPr>
          <w:rFonts w:ascii="Times New Roman" w:eastAsia="Times New Roman" w:hAnsi="Times New Roman" w:cs="Times New Roman"/>
          <w:sz w:val="24"/>
          <w:szCs w:val="24"/>
        </w:rPr>
        <w:t>России</w:t>
      </w:r>
      <w:r w:rsidRPr="00A04A6C">
        <w:rPr>
          <w:rFonts w:ascii="Times New Roman" w:eastAsia="Times New Roman" w:hAnsi="Times New Roman" w:cs="Times New Roman"/>
          <w:spacing w:val="-6"/>
          <w:sz w:val="24"/>
          <w:szCs w:val="24"/>
        </w:rPr>
        <w:t xml:space="preserve"> </w:t>
      </w:r>
      <w:r w:rsidRPr="00A04A6C">
        <w:rPr>
          <w:rFonts w:ascii="Times New Roman" w:eastAsia="Times New Roman" w:hAnsi="Times New Roman" w:cs="Times New Roman"/>
          <w:sz w:val="24"/>
          <w:szCs w:val="24"/>
        </w:rPr>
        <w:t>и</w:t>
      </w:r>
      <w:r w:rsidRPr="00A04A6C">
        <w:rPr>
          <w:rFonts w:ascii="Times New Roman" w:eastAsia="Times New Roman" w:hAnsi="Times New Roman" w:cs="Times New Roman"/>
          <w:spacing w:val="-8"/>
          <w:sz w:val="24"/>
          <w:szCs w:val="24"/>
        </w:rPr>
        <w:t xml:space="preserve"> </w:t>
      </w:r>
      <w:r w:rsidRPr="00A04A6C">
        <w:rPr>
          <w:rFonts w:ascii="Times New Roman" w:eastAsia="Times New Roman" w:hAnsi="Times New Roman" w:cs="Times New Roman"/>
          <w:sz w:val="24"/>
          <w:szCs w:val="24"/>
        </w:rPr>
        <w:t>мира</w:t>
      </w:r>
      <w:r w:rsidRPr="00A04A6C">
        <w:rPr>
          <w:rFonts w:ascii="Times New Roman" w:eastAsia="Times New Roman" w:hAnsi="Times New Roman" w:cs="Times New Roman"/>
          <w:spacing w:val="-6"/>
          <w:sz w:val="24"/>
          <w:szCs w:val="24"/>
        </w:rPr>
        <w:t xml:space="preserve"> </w:t>
      </w:r>
      <w:r w:rsidRPr="00A04A6C">
        <w:rPr>
          <w:rFonts w:ascii="Times New Roman" w:eastAsia="Times New Roman" w:hAnsi="Times New Roman" w:cs="Times New Roman"/>
          <w:sz w:val="24"/>
          <w:szCs w:val="24"/>
        </w:rPr>
        <w:t>(З-</w:t>
      </w:r>
      <w:r w:rsidRPr="00A04A6C">
        <w:rPr>
          <w:rFonts w:ascii="Times New Roman" w:eastAsia="Times New Roman" w:hAnsi="Times New Roman" w:cs="Times New Roman"/>
          <w:spacing w:val="-5"/>
          <w:sz w:val="24"/>
          <w:szCs w:val="24"/>
        </w:rPr>
        <w:t>1);</w:t>
      </w:r>
    </w:p>
    <w:p w14:paraId="78E2E771" w14:textId="77777777" w:rsidR="00A04A6C" w:rsidRPr="00A04A6C" w:rsidRDefault="00A04A6C" w:rsidP="00A04A6C">
      <w:pPr>
        <w:widowControl w:val="0"/>
        <w:numPr>
          <w:ilvl w:val="2"/>
          <w:numId w:val="37"/>
        </w:numPr>
        <w:tabs>
          <w:tab w:val="left" w:pos="1225"/>
        </w:tabs>
        <w:autoSpaceDE w:val="0"/>
        <w:autoSpaceDN w:val="0"/>
        <w:spacing w:after="0" w:line="240" w:lineRule="auto"/>
        <w:ind w:left="0" w:right="233"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сущность и причины локальных, региональных, межгосударственных конфликтов в истории. (З-2);</w:t>
      </w:r>
    </w:p>
    <w:p w14:paraId="33D5D815" w14:textId="77777777" w:rsidR="00A04A6C" w:rsidRPr="00A04A6C" w:rsidRDefault="00A04A6C" w:rsidP="00A04A6C">
      <w:pPr>
        <w:widowControl w:val="0"/>
        <w:numPr>
          <w:ilvl w:val="2"/>
          <w:numId w:val="37"/>
        </w:numPr>
        <w:tabs>
          <w:tab w:val="left" w:pos="1225"/>
        </w:tabs>
        <w:autoSpaceDE w:val="0"/>
        <w:autoSpaceDN w:val="0"/>
        <w:spacing w:after="0" w:line="240" w:lineRule="auto"/>
        <w:ind w:left="0" w:right="223"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основные</w:t>
      </w:r>
      <w:r w:rsidRPr="00A04A6C">
        <w:rPr>
          <w:rFonts w:ascii="Times New Roman" w:eastAsia="Times New Roman" w:hAnsi="Times New Roman" w:cs="Times New Roman"/>
          <w:spacing w:val="-4"/>
          <w:sz w:val="24"/>
          <w:szCs w:val="24"/>
        </w:rPr>
        <w:t xml:space="preserve"> </w:t>
      </w:r>
      <w:r w:rsidRPr="00A04A6C">
        <w:rPr>
          <w:rFonts w:ascii="Times New Roman" w:eastAsia="Times New Roman" w:hAnsi="Times New Roman" w:cs="Times New Roman"/>
          <w:sz w:val="24"/>
          <w:szCs w:val="24"/>
        </w:rPr>
        <w:t>процессы</w:t>
      </w:r>
      <w:r w:rsidRPr="00A04A6C">
        <w:rPr>
          <w:rFonts w:ascii="Times New Roman" w:eastAsia="Times New Roman" w:hAnsi="Times New Roman" w:cs="Times New Roman"/>
          <w:spacing w:val="-3"/>
          <w:sz w:val="24"/>
          <w:szCs w:val="24"/>
        </w:rPr>
        <w:t xml:space="preserve"> </w:t>
      </w:r>
      <w:r w:rsidRPr="00A04A6C">
        <w:rPr>
          <w:rFonts w:ascii="Times New Roman" w:eastAsia="Times New Roman" w:hAnsi="Times New Roman" w:cs="Times New Roman"/>
          <w:sz w:val="24"/>
          <w:szCs w:val="24"/>
        </w:rPr>
        <w:t>(дезинтеграционные,</w:t>
      </w:r>
      <w:r w:rsidRPr="00A04A6C">
        <w:rPr>
          <w:rFonts w:ascii="Times New Roman" w:eastAsia="Times New Roman" w:hAnsi="Times New Roman" w:cs="Times New Roman"/>
          <w:spacing w:val="-2"/>
          <w:sz w:val="24"/>
          <w:szCs w:val="24"/>
        </w:rPr>
        <w:t xml:space="preserve"> </w:t>
      </w:r>
      <w:r w:rsidRPr="00A04A6C">
        <w:rPr>
          <w:rFonts w:ascii="Times New Roman" w:eastAsia="Times New Roman" w:hAnsi="Times New Roman" w:cs="Times New Roman"/>
          <w:sz w:val="24"/>
          <w:szCs w:val="24"/>
        </w:rPr>
        <w:t>интеграционные,</w:t>
      </w:r>
      <w:r w:rsidRPr="00A04A6C">
        <w:rPr>
          <w:rFonts w:ascii="Times New Roman" w:eastAsia="Times New Roman" w:hAnsi="Times New Roman" w:cs="Times New Roman"/>
          <w:spacing w:val="-2"/>
          <w:sz w:val="24"/>
          <w:szCs w:val="24"/>
        </w:rPr>
        <w:t xml:space="preserve"> </w:t>
      </w:r>
      <w:r w:rsidRPr="00A04A6C">
        <w:rPr>
          <w:rFonts w:ascii="Times New Roman" w:eastAsia="Times New Roman" w:hAnsi="Times New Roman" w:cs="Times New Roman"/>
          <w:sz w:val="24"/>
          <w:szCs w:val="24"/>
        </w:rPr>
        <w:t xml:space="preserve">поликультурные, миграционные и иные) политического и экономического развития России и мира (З- </w:t>
      </w:r>
      <w:r w:rsidRPr="00A04A6C">
        <w:rPr>
          <w:rFonts w:ascii="Times New Roman" w:eastAsia="Times New Roman" w:hAnsi="Times New Roman" w:cs="Times New Roman"/>
          <w:spacing w:val="-4"/>
          <w:sz w:val="24"/>
          <w:szCs w:val="24"/>
        </w:rPr>
        <w:t>3);</w:t>
      </w:r>
    </w:p>
    <w:p w14:paraId="2DCF6530" w14:textId="77777777" w:rsidR="00A04A6C" w:rsidRPr="00A04A6C" w:rsidRDefault="00A04A6C" w:rsidP="00A04A6C">
      <w:pPr>
        <w:widowControl w:val="0"/>
        <w:numPr>
          <w:ilvl w:val="2"/>
          <w:numId w:val="37"/>
        </w:numPr>
        <w:tabs>
          <w:tab w:val="left" w:pos="1225"/>
        </w:tabs>
        <w:autoSpaceDE w:val="0"/>
        <w:autoSpaceDN w:val="0"/>
        <w:spacing w:after="0" w:line="240" w:lineRule="auto"/>
        <w:ind w:left="0" w:right="228"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назначение международных организаций и основные направления их деятельности (З-4);</w:t>
      </w:r>
    </w:p>
    <w:p w14:paraId="0869A7D3" w14:textId="77777777" w:rsidR="00A04A6C" w:rsidRPr="00A04A6C" w:rsidRDefault="00A04A6C" w:rsidP="00A04A6C">
      <w:pPr>
        <w:widowControl w:val="0"/>
        <w:numPr>
          <w:ilvl w:val="2"/>
          <w:numId w:val="37"/>
        </w:numPr>
        <w:tabs>
          <w:tab w:val="left" w:pos="1225"/>
        </w:tabs>
        <w:autoSpaceDE w:val="0"/>
        <w:autoSpaceDN w:val="0"/>
        <w:spacing w:after="0" w:line="240" w:lineRule="auto"/>
        <w:ind w:left="0"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особенности</w:t>
      </w:r>
      <w:r w:rsidRPr="00A04A6C">
        <w:rPr>
          <w:rFonts w:ascii="Times New Roman" w:eastAsia="Times New Roman" w:hAnsi="Times New Roman" w:cs="Times New Roman"/>
          <w:spacing w:val="-5"/>
          <w:sz w:val="24"/>
          <w:szCs w:val="24"/>
        </w:rPr>
        <w:t xml:space="preserve"> </w:t>
      </w:r>
      <w:r w:rsidRPr="00A04A6C">
        <w:rPr>
          <w:rFonts w:ascii="Times New Roman" w:eastAsia="Times New Roman" w:hAnsi="Times New Roman" w:cs="Times New Roman"/>
          <w:sz w:val="24"/>
          <w:szCs w:val="24"/>
        </w:rPr>
        <w:t>развития</w:t>
      </w:r>
      <w:r w:rsidRPr="00A04A6C">
        <w:rPr>
          <w:rFonts w:ascii="Times New Roman" w:eastAsia="Times New Roman" w:hAnsi="Times New Roman" w:cs="Times New Roman"/>
          <w:spacing w:val="-5"/>
          <w:sz w:val="24"/>
          <w:szCs w:val="24"/>
        </w:rPr>
        <w:t xml:space="preserve"> </w:t>
      </w:r>
      <w:r w:rsidRPr="00A04A6C">
        <w:rPr>
          <w:rFonts w:ascii="Times New Roman" w:eastAsia="Times New Roman" w:hAnsi="Times New Roman" w:cs="Times New Roman"/>
          <w:sz w:val="24"/>
          <w:szCs w:val="24"/>
        </w:rPr>
        <w:t>культуры,</w:t>
      </w:r>
      <w:r w:rsidRPr="00A04A6C">
        <w:rPr>
          <w:rFonts w:ascii="Times New Roman" w:eastAsia="Times New Roman" w:hAnsi="Times New Roman" w:cs="Times New Roman"/>
          <w:spacing w:val="-6"/>
          <w:sz w:val="24"/>
          <w:szCs w:val="24"/>
        </w:rPr>
        <w:t xml:space="preserve"> </w:t>
      </w:r>
      <w:r w:rsidRPr="00A04A6C">
        <w:rPr>
          <w:rFonts w:ascii="Times New Roman" w:eastAsia="Times New Roman" w:hAnsi="Times New Roman" w:cs="Times New Roman"/>
          <w:sz w:val="24"/>
          <w:szCs w:val="24"/>
        </w:rPr>
        <w:t>науки</w:t>
      </w:r>
      <w:r w:rsidRPr="00A04A6C">
        <w:rPr>
          <w:rFonts w:ascii="Times New Roman" w:eastAsia="Times New Roman" w:hAnsi="Times New Roman" w:cs="Times New Roman"/>
          <w:spacing w:val="-4"/>
          <w:sz w:val="24"/>
          <w:szCs w:val="24"/>
        </w:rPr>
        <w:t xml:space="preserve"> </w:t>
      </w:r>
      <w:r w:rsidRPr="00A04A6C">
        <w:rPr>
          <w:rFonts w:ascii="Times New Roman" w:eastAsia="Times New Roman" w:hAnsi="Times New Roman" w:cs="Times New Roman"/>
          <w:sz w:val="24"/>
          <w:szCs w:val="24"/>
        </w:rPr>
        <w:t>и</w:t>
      </w:r>
      <w:r w:rsidRPr="00A04A6C">
        <w:rPr>
          <w:rFonts w:ascii="Times New Roman" w:eastAsia="Times New Roman" w:hAnsi="Times New Roman" w:cs="Times New Roman"/>
          <w:spacing w:val="-5"/>
          <w:sz w:val="24"/>
          <w:szCs w:val="24"/>
        </w:rPr>
        <w:t xml:space="preserve"> </w:t>
      </w:r>
      <w:r w:rsidRPr="00A04A6C">
        <w:rPr>
          <w:rFonts w:ascii="Times New Roman" w:eastAsia="Times New Roman" w:hAnsi="Times New Roman" w:cs="Times New Roman"/>
          <w:sz w:val="24"/>
          <w:szCs w:val="24"/>
        </w:rPr>
        <w:t>техники</w:t>
      </w:r>
      <w:r w:rsidRPr="00A04A6C">
        <w:rPr>
          <w:rFonts w:ascii="Times New Roman" w:eastAsia="Times New Roman" w:hAnsi="Times New Roman" w:cs="Times New Roman"/>
          <w:spacing w:val="60"/>
          <w:sz w:val="24"/>
          <w:szCs w:val="24"/>
        </w:rPr>
        <w:t xml:space="preserve"> </w:t>
      </w:r>
      <w:r w:rsidRPr="00A04A6C">
        <w:rPr>
          <w:rFonts w:ascii="Times New Roman" w:eastAsia="Times New Roman" w:hAnsi="Times New Roman" w:cs="Times New Roman"/>
          <w:sz w:val="24"/>
          <w:szCs w:val="24"/>
        </w:rPr>
        <w:t>(З-</w:t>
      </w:r>
      <w:r w:rsidRPr="00A04A6C">
        <w:rPr>
          <w:rFonts w:ascii="Times New Roman" w:eastAsia="Times New Roman" w:hAnsi="Times New Roman" w:cs="Times New Roman"/>
          <w:spacing w:val="-5"/>
          <w:sz w:val="24"/>
          <w:szCs w:val="24"/>
        </w:rPr>
        <w:t>5);</w:t>
      </w:r>
    </w:p>
    <w:p w14:paraId="585804C5" w14:textId="77777777" w:rsidR="00A04A6C" w:rsidRPr="00A04A6C" w:rsidRDefault="00A04A6C" w:rsidP="00A04A6C">
      <w:pPr>
        <w:widowControl w:val="0"/>
        <w:numPr>
          <w:ilvl w:val="2"/>
          <w:numId w:val="37"/>
        </w:numPr>
        <w:tabs>
          <w:tab w:val="left" w:pos="1225"/>
        </w:tabs>
        <w:autoSpaceDE w:val="0"/>
        <w:autoSpaceDN w:val="0"/>
        <w:spacing w:after="0" w:line="240" w:lineRule="auto"/>
        <w:ind w:left="0" w:right="220" w:firstLine="709"/>
        <w:jc w:val="both"/>
        <w:rPr>
          <w:rFonts w:ascii="Times New Roman" w:eastAsia="Times New Roman" w:hAnsi="Times New Roman" w:cs="Times New Roman"/>
          <w:sz w:val="24"/>
          <w:szCs w:val="24"/>
        </w:rPr>
      </w:pPr>
      <w:r w:rsidRPr="00A04A6C">
        <w:rPr>
          <w:rFonts w:ascii="Times New Roman" w:eastAsia="Times New Roman" w:hAnsi="Times New Roman" w:cs="Times New Roman"/>
          <w:sz w:val="24"/>
          <w:szCs w:val="24"/>
        </w:rPr>
        <w:t>проблемы</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и</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перспективы</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развития</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России</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и</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мира</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в</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конце</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XX</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w:t>
      </w:r>
      <w:r w:rsidRPr="00A04A6C">
        <w:rPr>
          <w:rFonts w:ascii="Times New Roman" w:eastAsia="Times New Roman" w:hAnsi="Times New Roman" w:cs="Times New Roman"/>
          <w:spacing w:val="40"/>
          <w:sz w:val="24"/>
          <w:szCs w:val="24"/>
        </w:rPr>
        <w:t xml:space="preserve"> </w:t>
      </w:r>
      <w:r w:rsidRPr="00A04A6C">
        <w:rPr>
          <w:rFonts w:ascii="Times New Roman" w:eastAsia="Times New Roman" w:hAnsi="Times New Roman" w:cs="Times New Roman"/>
          <w:sz w:val="24"/>
          <w:szCs w:val="24"/>
        </w:rPr>
        <w:t>начале XXI</w:t>
      </w:r>
      <w:r w:rsidRPr="00A04A6C">
        <w:rPr>
          <w:rFonts w:ascii="Times New Roman" w:eastAsia="Times New Roman" w:hAnsi="Times New Roman" w:cs="Times New Roman"/>
          <w:spacing w:val="-2"/>
          <w:sz w:val="24"/>
          <w:szCs w:val="24"/>
        </w:rPr>
        <w:t xml:space="preserve"> </w:t>
      </w:r>
      <w:r w:rsidRPr="00A04A6C">
        <w:rPr>
          <w:rFonts w:ascii="Times New Roman" w:eastAsia="Times New Roman" w:hAnsi="Times New Roman" w:cs="Times New Roman"/>
          <w:sz w:val="24"/>
          <w:szCs w:val="24"/>
        </w:rPr>
        <w:t xml:space="preserve">вв. и их значение в профессиональной деятельности будущего специалиста (З- </w:t>
      </w:r>
      <w:r w:rsidRPr="00A04A6C">
        <w:rPr>
          <w:rFonts w:ascii="Times New Roman" w:eastAsia="Times New Roman" w:hAnsi="Times New Roman" w:cs="Times New Roman"/>
          <w:spacing w:val="-4"/>
          <w:sz w:val="24"/>
          <w:szCs w:val="24"/>
        </w:rPr>
        <w:t>6);</w:t>
      </w:r>
    </w:p>
    <w:p w14:paraId="5052BDCB" w14:textId="77777777" w:rsidR="00B32A20" w:rsidRDefault="00B32A20" w:rsidP="00A3153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p>
    <w:p w14:paraId="1147E84B"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0EA74D08"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42DFD5"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791C37F"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p w14:paraId="2E05C62A"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9009CF"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6D507CA"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598B610"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E8D49F3" w14:textId="77777777" w:rsidR="00B32A20" w:rsidRPr="00B32A20" w:rsidRDefault="00B32A20" w:rsidP="00B32A20">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B32A20">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p w14:paraId="2D5AA35B" w14:textId="77777777" w:rsidR="009578FE" w:rsidRDefault="009578FE" w:rsidP="00432FA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Методические рекомендации могут быть использов</w:t>
      </w:r>
      <w:r w:rsidR="00DB5038">
        <w:rPr>
          <w:rFonts w:ascii="Times New Roman" w:hAnsi="Times New Roman" w:cs="Times New Roman"/>
          <w:sz w:val="24"/>
          <w:szCs w:val="24"/>
        </w:rPr>
        <w:t xml:space="preserve">аны для самостоятельной работы </w:t>
      </w:r>
      <w:r>
        <w:rPr>
          <w:rFonts w:ascii="Times New Roman" w:hAnsi="Times New Roman" w:cs="Times New Roman"/>
          <w:sz w:val="24"/>
          <w:szCs w:val="24"/>
        </w:rPr>
        <w:t>обучающихся.</w:t>
      </w:r>
    </w:p>
    <w:p w14:paraId="093996C1" w14:textId="77777777" w:rsidR="009578FE" w:rsidRDefault="009578FE" w:rsidP="009578FE">
      <w:pPr>
        <w:spacing w:after="0" w:line="240" w:lineRule="auto"/>
        <w:jc w:val="both"/>
        <w:rPr>
          <w:rFonts w:ascii="Times New Roman" w:hAnsi="Times New Roman" w:cs="Times New Roman"/>
          <w:b/>
          <w:sz w:val="24"/>
          <w:szCs w:val="24"/>
        </w:rPr>
      </w:pPr>
    </w:p>
    <w:p w14:paraId="0159228A" w14:textId="77777777" w:rsidR="009578FE" w:rsidRPr="00A3153B" w:rsidRDefault="007A39E4" w:rsidP="00937658">
      <w:pPr>
        <w:pStyle w:val="a3"/>
        <w:numPr>
          <w:ilvl w:val="0"/>
          <w:numId w:val="1"/>
        </w:num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Перечень практических работ</w:t>
      </w:r>
    </w:p>
    <w:tbl>
      <w:tblPr>
        <w:tblStyle w:val="ae"/>
        <w:tblW w:w="10065" w:type="dxa"/>
        <w:tblInd w:w="-176" w:type="dxa"/>
        <w:tblLook w:val="04A0" w:firstRow="1" w:lastRow="0" w:firstColumn="1" w:lastColumn="0" w:noHBand="0" w:noVBand="1"/>
      </w:tblPr>
      <w:tblGrid>
        <w:gridCol w:w="3686"/>
        <w:gridCol w:w="4395"/>
        <w:gridCol w:w="1984"/>
      </w:tblGrid>
      <w:tr w:rsidR="00A3153B" w14:paraId="728C8A8A" w14:textId="77777777" w:rsidTr="00A3153B">
        <w:tc>
          <w:tcPr>
            <w:tcW w:w="3686" w:type="dxa"/>
            <w:hideMark/>
          </w:tcPr>
          <w:p w14:paraId="538EB2FE" w14:textId="77777777" w:rsidR="00A3153B" w:rsidRDefault="00A3153B" w:rsidP="00A3153B">
            <w:pPr>
              <w:jc w:val="center"/>
              <w:rPr>
                <w:rFonts w:ascii="Times New Roman" w:hAnsi="Times New Roman" w:cs="Times New Roman"/>
                <w:sz w:val="24"/>
                <w:szCs w:val="24"/>
              </w:rPr>
            </w:pPr>
            <w:r>
              <w:rPr>
                <w:rFonts w:ascii="Times New Roman" w:hAnsi="Times New Roman" w:cs="Times New Roman"/>
                <w:sz w:val="24"/>
                <w:szCs w:val="24"/>
              </w:rPr>
              <w:t xml:space="preserve">Наименование разделов и тем </w:t>
            </w:r>
          </w:p>
        </w:tc>
        <w:tc>
          <w:tcPr>
            <w:tcW w:w="4395" w:type="dxa"/>
            <w:hideMark/>
          </w:tcPr>
          <w:p w14:paraId="24759038" w14:textId="77777777" w:rsidR="00A3153B" w:rsidRDefault="00A3153B" w:rsidP="00A3153B">
            <w:pPr>
              <w:jc w:val="center"/>
              <w:rPr>
                <w:rFonts w:ascii="Times New Roman" w:hAnsi="Times New Roman" w:cs="Times New Roman"/>
                <w:sz w:val="24"/>
                <w:szCs w:val="24"/>
              </w:rPr>
            </w:pPr>
            <w:r>
              <w:rPr>
                <w:rFonts w:ascii="Times New Roman" w:hAnsi="Times New Roman" w:cs="Times New Roman"/>
                <w:sz w:val="24"/>
                <w:szCs w:val="24"/>
              </w:rPr>
              <w:t>Вид работы, №, наименование занятия</w:t>
            </w:r>
          </w:p>
        </w:tc>
        <w:tc>
          <w:tcPr>
            <w:tcW w:w="1984" w:type="dxa"/>
            <w:hideMark/>
          </w:tcPr>
          <w:p w14:paraId="4D2A8065" w14:textId="77777777" w:rsidR="00A3153B" w:rsidRDefault="00A3153B" w:rsidP="00A3153B">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A3153B" w14:paraId="274E4E9F" w14:textId="77777777" w:rsidTr="00A3153B">
        <w:tc>
          <w:tcPr>
            <w:tcW w:w="3686" w:type="dxa"/>
          </w:tcPr>
          <w:p w14:paraId="1CFA1549" w14:textId="5440792F" w:rsidR="00A3153B" w:rsidRPr="00106CED" w:rsidRDefault="009B0F30" w:rsidP="00A3153B">
            <w:pPr>
              <w:jc w:val="both"/>
              <w:rPr>
                <w:rFonts w:ascii="Times New Roman" w:hAnsi="Times New Roman" w:cs="Times New Roman"/>
                <w:sz w:val="24"/>
                <w:szCs w:val="24"/>
              </w:rPr>
            </w:pPr>
            <w:r w:rsidRPr="009B0F30">
              <w:rPr>
                <w:rFonts w:ascii="Times New Roman" w:eastAsia="Calibri" w:hAnsi="Times New Roman" w:cs="Times New Roman"/>
                <w:bCs/>
                <w:sz w:val="24"/>
                <w:szCs w:val="24"/>
              </w:rPr>
              <w:t>Раздел 1. Россия в XVIII - первой половине XIX века.</w:t>
            </w:r>
          </w:p>
        </w:tc>
        <w:tc>
          <w:tcPr>
            <w:tcW w:w="4395" w:type="dxa"/>
          </w:tcPr>
          <w:p w14:paraId="410F600B" w14:textId="77777777" w:rsidR="00A3153B" w:rsidRPr="00106CED" w:rsidRDefault="00A3153B" w:rsidP="00A3153B">
            <w:pPr>
              <w:rPr>
                <w:rFonts w:ascii="Times New Roman" w:hAnsi="Times New Roman" w:cs="Times New Roman"/>
                <w:sz w:val="24"/>
                <w:szCs w:val="24"/>
              </w:rPr>
            </w:pPr>
          </w:p>
        </w:tc>
        <w:tc>
          <w:tcPr>
            <w:tcW w:w="1984" w:type="dxa"/>
          </w:tcPr>
          <w:p w14:paraId="05E46DA0" w14:textId="0483F7A1" w:rsidR="00A3153B" w:rsidRPr="00106CED" w:rsidRDefault="009B0F30" w:rsidP="00A3153B">
            <w:pPr>
              <w:jc w:val="center"/>
              <w:rPr>
                <w:rFonts w:ascii="Times New Roman" w:hAnsi="Times New Roman" w:cs="Times New Roman"/>
                <w:sz w:val="24"/>
                <w:szCs w:val="24"/>
              </w:rPr>
            </w:pPr>
            <w:r>
              <w:rPr>
                <w:rFonts w:ascii="Times New Roman" w:hAnsi="Times New Roman" w:cs="Times New Roman"/>
                <w:sz w:val="24"/>
                <w:szCs w:val="24"/>
              </w:rPr>
              <w:t>4</w:t>
            </w:r>
            <w:r w:rsidR="00A3153B" w:rsidRPr="00106CED">
              <w:rPr>
                <w:rFonts w:ascii="Times New Roman" w:hAnsi="Times New Roman" w:cs="Times New Roman"/>
                <w:sz w:val="24"/>
                <w:szCs w:val="24"/>
              </w:rPr>
              <w:t xml:space="preserve"> часа</w:t>
            </w:r>
          </w:p>
        </w:tc>
      </w:tr>
      <w:tr w:rsidR="00A3153B" w14:paraId="31F45A3F" w14:textId="77777777" w:rsidTr="00A3153B">
        <w:tc>
          <w:tcPr>
            <w:tcW w:w="3686" w:type="dxa"/>
            <w:hideMark/>
          </w:tcPr>
          <w:p w14:paraId="42BDF017" w14:textId="0CB36F93" w:rsidR="00A3153B" w:rsidRDefault="009B0F30" w:rsidP="005705B7">
            <w:pPr>
              <w:jc w:val="both"/>
              <w:rPr>
                <w:rFonts w:ascii="Times New Roman" w:hAnsi="Times New Roman" w:cs="Times New Roman"/>
                <w:sz w:val="24"/>
                <w:szCs w:val="24"/>
              </w:rPr>
            </w:pPr>
            <w:r w:rsidRPr="009B0F30">
              <w:rPr>
                <w:rFonts w:ascii="Times New Roman" w:eastAsia="Times New Roman" w:hAnsi="Times New Roman" w:cs="Times New Roman"/>
                <w:bCs/>
                <w:sz w:val="24"/>
                <w:szCs w:val="24"/>
                <w:lang w:eastAsia="ru-RU"/>
              </w:rPr>
              <w:t>Тема 1.2 Эпоха «дворцовых переворотов». 1725–1762 гг. и правление Екатерины II</w:t>
            </w:r>
          </w:p>
        </w:tc>
        <w:tc>
          <w:tcPr>
            <w:tcW w:w="4395" w:type="dxa"/>
            <w:hideMark/>
          </w:tcPr>
          <w:p w14:paraId="0B1E03EA" w14:textId="0D65ADB5" w:rsidR="00A3153B" w:rsidRDefault="009B0F30" w:rsidP="00A3153B">
            <w:pPr>
              <w:pStyle w:val="9"/>
              <w:spacing w:before="0" w:after="0"/>
              <w:jc w:val="both"/>
              <w:outlineLvl w:val="8"/>
              <w:rPr>
                <w:rFonts w:ascii="Times New Roman" w:hAnsi="Times New Roman" w:cs="Times New Roman"/>
                <w:sz w:val="24"/>
                <w:szCs w:val="24"/>
                <w:lang w:eastAsia="en-US"/>
              </w:rPr>
            </w:pPr>
            <w:r w:rsidRPr="009B0F30">
              <w:rPr>
                <w:rFonts w:ascii="Times New Roman" w:eastAsia="Calibri" w:hAnsi="Times New Roman" w:cs="Times New Roman"/>
                <w:sz w:val="24"/>
                <w:szCs w:val="24"/>
                <w:lang w:eastAsia="en-US"/>
              </w:rPr>
              <w:t>Практическое занятие № 1. Развитие промышленности и торговли России во второй половине XVIII века.</w:t>
            </w:r>
          </w:p>
        </w:tc>
        <w:tc>
          <w:tcPr>
            <w:tcW w:w="1984" w:type="dxa"/>
            <w:hideMark/>
          </w:tcPr>
          <w:p w14:paraId="1988D8DD" w14:textId="77777777" w:rsidR="00A3153B" w:rsidRDefault="00A3153B" w:rsidP="00A3153B">
            <w:pPr>
              <w:jc w:val="center"/>
              <w:rPr>
                <w:rFonts w:ascii="Times New Roman" w:eastAsia="Calibri" w:hAnsi="Times New Roman" w:cs="Times New Roman"/>
                <w:sz w:val="24"/>
                <w:szCs w:val="24"/>
              </w:rPr>
            </w:pPr>
            <w:r>
              <w:rPr>
                <w:rFonts w:ascii="Times New Roman" w:hAnsi="Times New Roman" w:cs="Times New Roman"/>
                <w:sz w:val="24"/>
                <w:szCs w:val="24"/>
              </w:rPr>
              <w:t>2 часа</w:t>
            </w:r>
          </w:p>
        </w:tc>
      </w:tr>
      <w:tr w:rsidR="00A3153B" w14:paraId="5E57B0D9" w14:textId="77777777" w:rsidTr="00A3153B">
        <w:tc>
          <w:tcPr>
            <w:tcW w:w="3686" w:type="dxa"/>
            <w:hideMark/>
          </w:tcPr>
          <w:p w14:paraId="04C3AE25" w14:textId="54A6202E" w:rsidR="00A3153B" w:rsidRPr="00106CED" w:rsidRDefault="009B0F30" w:rsidP="00A3153B">
            <w:pPr>
              <w:rPr>
                <w:rFonts w:ascii="Times New Roman" w:hAnsi="Times New Roman" w:cs="Times New Roman"/>
                <w:sz w:val="24"/>
                <w:szCs w:val="24"/>
              </w:rPr>
            </w:pPr>
            <w:r w:rsidRPr="009B0F30">
              <w:rPr>
                <w:rFonts w:ascii="Times New Roman" w:eastAsia="Calibri" w:hAnsi="Times New Roman" w:cs="Times New Roman"/>
                <w:sz w:val="24"/>
                <w:szCs w:val="24"/>
              </w:rPr>
              <w:t>Тема 1.3 Россия первой половине XIX в.</w:t>
            </w:r>
          </w:p>
        </w:tc>
        <w:tc>
          <w:tcPr>
            <w:tcW w:w="4395" w:type="dxa"/>
            <w:hideMark/>
          </w:tcPr>
          <w:p w14:paraId="61FC6C60" w14:textId="44EA80C6" w:rsidR="00A3153B" w:rsidRPr="00106CED" w:rsidRDefault="009B0F30" w:rsidP="00A3153B">
            <w:pPr>
              <w:jc w:val="both"/>
              <w:rPr>
                <w:rFonts w:ascii="Times New Roman" w:eastAsia="Calibri" w:hAnsi="Times New Roman" w:cs="Times New Roman"/>
                <w:sz w:val="24"/>
                <w:szCs w:val="24"/>
              </w:rPr>
            </w:pPr>
            <w:r w:rsidRPr="009B0F30">
              <w:rPr>
                <w:rFonts w:ascii="Times New Roman" w:eastAsia="Calibri" w:hAnsi="Times New Roman" w:cs="Times New Roman"/>
                <w:sz w:val="24"/>
                <w:szCs w:val="24"/>
              </w:rPr>
              <w:t>Практическое занятие № 2. Промышленный переворот.</w:t>
            </w:r>
          </w:p>
        </w:tc>
        <w:tc>
          <w:tcPr>
            <w:tcW w:w="1984" w:type="dxa"/>
            <w:hideMark/>
          </w:tcPr>
          <w:p w14:paraId="2BD67BCA" w14:textId="77777777" w:rsidR="00A3153B" w:rsidRPr="00106CED" w:rsidRDefault="00A3153B" w:rsidP="00A3153B">
            <w:pPr>
              <w:jc w:val="center"/>
              <w:rPr>
                <w:rFonts w:ascii="Times New Roman" w:eastAsia="Calibri" w:hAnsi="Times New Roman" w:cs="Times New Roman"/>
                <w:sz w:val="24"/>
                <w:szCs w:val="24"/>
              </w:rPr>
            </w:pPr>
            <w:r w:rsidRPr="00106CED">
              <w:rPr>
                <w:rFonts w:ascii="Times New Roman" w:hAnsi="Times New Roman" w:cs="Times New Roman"/>
                <w:sz w:val="24"/>
                <w:szCs w:val="24"/>
              </w:rPr>
              <w:t>2 часа</w:t>
            </w:r>
          </w:p>
        </w:tc>
      </w:tr>
      <w:tr w:rsidR="009B0F30" w14:paraId="1F54CA70" w14:textId="77777777" w:rsidTr="00A3153B">
        <w:tc>
          <w:tcPr>
            <w:tcW w:w="3686" w:type="dxa"/>
          </w:tcPr>
          <w:p w14:paraId="47D8E5B2" w14:textId="6C8ACE2A" w:rsidR="009B0F30" w:rsidRPr="009B0F30" w:rsidRDefault="009B0F30" w:rsidP="00A3153B">
            <w:pPr>
              <w:rPr>
                <w:rFonts w:ascii="Times New Roman" w:eastAsia="Calibri" w:hAnsi="Times New Roman" w:cs="Times New Roman"/>
                <w:sz w:val="24"/>
                <w:szCs w:val="24"/>
              </w:rPr>
            </w:pPr>
            <w:r w:rsidRPr="009B0F30">
              <w:rPr>
                <w:rFonts w:ascii="Times New Roman" w:eastAsia="Calibri" w:hAnsi="Times New Roman" w:cs="Times New Roman"/>
                <w:sz w:val="24"/>
                <w:szCs w:val="24"/>
              </w:rPr>
              <w:t>Раздел 2. Россия – СССР в 1917–1991 гг.</w:t>
            </w:r>
          </w:p>
        </w:tc>
        <w:tc>
          <w:tcPr>
            <w:tcW w:w="4395" w:type="dxa"/>
          </w:tcPr>
          <w:p w14:paraId="66F0C979" w14:textId="77777777" w:rsidR="009B0F30" w:rsidRPr="009B0F30" w:rsidRDefault="009B0F30" w:rsidP="00A3153B">
            <w:pPr>
              <w:jc w:val="both"/>
              <w:rPr>
                <w:rFonts w:ascii="Times New Roman" w:eastAsia="Calibri" w:hAnsi="Times New Roman" w:cs="Times New Roman"/>
                <w:sz w:val="24"/>
                <w:szCs w:val="24"/>
              </w:rPr>
            </w:pPr>
          </w:p>
        </w:tc>
        <w:tc>
          <w:tcPr>
            <w:tcW w:w="1984" w:type="dxa"/>
          </w:tcPr>
          <w:p w14:paraId="3E6E0F7B" w14:textId="53ED7CE3" w:rsidR="009B0F30" w:rsidRPr="00106CED" w:rsidRDefault="009B0F30" w:rsidP="00A3153B">
            <w:pPr>
              <w:jc w:val="center"/>
              <w:rPr>
                <w:rFonts w:ascii="Times New Roman" w:hAnsi="Times New Roman" w:cs="Times New Roman"/>
                <w:sz w:val="24"/>
                <w:szCs w:val="24"/>
              </w:rPr>
            </w:pPr>
            <w:r>
              <w:rPr>
                <w:rFonts w:ascii="Times New Roman" w:hAnsi="Times New Roman" w:cs="Times New Roman"/>
                <w:sz w:val="24"/>
                <w:szCs w:val="24"/>
              </w:rPr>
              <w:t>6 часов</w:t>
            </w:r>
          </w:p>
        </w:tc>
      </w:tr>
      <w:tr w:rsidR="00A3153B" w14:paraId="1F582E0A" w14:textId="77777777" w:rsidTr="00A3153B">
        <w:tc>
          <w:tcPr>
            <w:tcW w:w="3686" w:type="dxa"/>
            <w:hideMark/>
          </w:tcPr>
          <w:p w14:paraId="51CB3F44" w14:textId="2E8A083C" w:rsidR="00A3153B" w:rsidRPr="009632A6" w:rsidRDefault="009B0F30" w:rsidP="00A3153B">
            <w:pPr>
              <w:rPr>
                <w:rFonts w:ascii="Times New Roman" w:hAnsi="Times New Roman" w:cs="Times New Roman"/>
                <w:sz w:val="24"/>
                <w:szCs w:val="24"/>
              </w:rPr>
            </w:pPr>
            <w:r w:rsidRPr="009B0F30">
              <w:rPr>
                <w:rFonts w:ascii="Times New Roman" w:eastAsia="Calibri" w:hAnsi="Times New Roman" w:cs="Times New Roman"/>
                <w:sz w:val="24"/>
                <w:szCs w:val="24"/>
              </w:rPr>
              <w:t>Тема 2.3 СССР в годы Великой Отечественной войны</w:t>
            </w:r>
          </w:p>
        </w:tc>
        <w:tc>
          <w:tcPr>
            <w:tcW w:w="4395" w:type="dxa"/>
            <w:hideMark/>
          </w:tcPr>
          <w:p w14:paraId="7D46E54C" w14:textId="21EDFD7D" w:rsidR="00A3153B" w:rsidRPr="009632A6" w:rsidRDefault="009B0F30" w:rsidP="00A3153B">
            <w:pPr>
              <w:jc w:val="both"/>
              <w:rPr>
                <w:rFonts w:ascii="Times New Roman" w:eastAsia="Calibri" w:hAnsi="Times New Roman" w:cs="Times New Roman"/>
                <w:sz w:val="24"/>
                <w:szCs w:val="24"/>
              </w:rPr>
            </w:pPr>
            <w:r w:rsidRPr="009B0F30">
              <w:rPr>
                <w:rFonts w:ascii="Times New Roman" w:eastAsia="Calibri" w:hAnsi="Times New Roman" w:cs="Times New Roman"/>
                <w:bCs/>
                <w:sz w:val="24"/>
                <w:szCs w:val="24"/>
              </w:rPr>
              <w:t>Практическое занятие № 3. Тыл в годы Великой Отечественной войны</w:t>
            </w:r>
          </w:p>
        </w:tc>
        <w:tc>
          <w:tcPr>
            <w:tcW w:w="1984" w:type="dxa"/>
            <w:hideMark/>
          </w:tcPr>
          <w:p w14:paraId="23D78D65" w14:textId="77777777" w:rsidR="00A3153B" w:rsidRPr="009632A6" w:rsidRDefault="00A3153B" w:rsidP="00A3153B">
            <w:pPr>
              <w:jc w:val="center"/>
              <w:rPr>
                <w:rFonts w:ascii="Times New Roman" w:eastAsia="Calibri" w:hAnsi="Times New Roman" w:cs="Times New Roman"/>
                <w:sz w:val="24"/>
                <w:szCs w:val="24"/>
              </w:rPr>
            </w:pPr>
            <w:r w:rsidRPr="009632A6">
              <w:rPr>
                <w:rFonts w:ascii="Times New Roman" w:hAnsi="Times New Roman" w:cs="Times New Roman"/>
                <w:sz w:val="24"/>
                <w:szCs w:val="24"/>
              </w:rPr>
              <w:t>2 часа</w:t>
            </w:r>
          </w:p>
        </w:tc>
      </w:tr>
      <w:tr w:rsidR="009B0F30" w14:paraId="4FEB8FD2" w14:textId="77777777" w:rsidTr="00A3153B">
        <w:tc>
          <w:tcPr>
            <w:tcW w:w="3686" w:type="dxa"/>
          </w:tcPr>
          <w:p w14:paraId="7BDBA96C" w14:textId="630D94A0" w:rsidR="009B0F30" w:rsidRPr="009B0F30" w:rsidRDefault="009B0F30" w:rsidP="00A3153B">
            <w:pPr>
              <w:rPr>
                <w:rFonts w:ascii="Times New Roman" w:eastAsia="Calibri" w:hAnsi="Times New Roman" w:cs="Times New Roman"/>
                <w:sz w:val="24"/>
                <w:szCs w:val="24"/>
              </w:rPr>
            </w:pPr>
            <w:r w:rsidRPr="009B0F30">
              <w:rPr>
                <w:rFonts w:ascii="Times New Roman" w:eastAsia="Calibri" w:hAnsi="Times New Roman" w:cs="Times New Roman"/>
                <w:sz w:val="24"/>
                <w:szCs w:val="24"/>
              </w:rPr>
              <w:t>Тема 2.4 Преодоление последствий войны.  Апогей и кризис советской системы 1945–1984 гг.</w:t>
            </w:r>
          </w:p>
        </w:tc>
        <w:tc>
          <w:tcPr>
            <w:tcW w:w="4395" w:type="dxa"/>
          </w:tcPr>
          <w:p w14:paraId="34FF8B85" w14:textId="7A38C81A" w:rsidR="009B0F30" w:rsidRPr="009B0F30" w:rsidRDefault="009B0F30" w:rsidP="00A3153B">
            <w:pPr>
              <w:jc w:val="both"/>
              <w:rPr>
                <w:rFonts w:ascii="Times New Roman" w:eastAsia="Calibri" w:hAnsi="Times New Roman" w:cs="Times New Roman"/>
                <w:bCs/>
                <w:sz w:val="24"/>
                <w:szCs w:val="24"/>
              </w:rPr>
            </w:pPr>
            <w:r w:rsidRPr="009B0F30">
              <w:rPr>
                <w:rFonts w:ascii="Times New Roman" w:eastAsia="Calibri" w:hAnsi="Times New Roman" w:cs="Times New Roman"/>
                <w:bCs/>
                <w:sz w:val="24"/>
                <w:szCs w:val="24"/>
              </w:rPr>
              <w:t>Практическое занятие № 4. Роль и значение ВПК и ТЭК в экономике СССР 60-х – 80-х гг.</w:t>
            </w:r>
          </w:p>
        </w:tc>
        <w:tc>
          <w:tcPr>
            <w:tcW w:w="1984" w:type="dxa"/>
          </w:tcPr>
          <w:p w14:paraId="4A984DC0" w14:textId="1B0B9E43" w:rsidR="009B0F30" w:rsidRPr="009632A6" w:rsidRDefault="009B0F30" w:rsidP="00A3153B">
            <w:pPr>
              <w:jc w:val="center"/>
              <w:rPr>
                <w:rFonts w:ascii="Times New Roman" w:hAnsi="Times New Roman" w:cs="Times New Roman"/>
                <w:sz w:val="24"/>
                <w:szCs w:val="24"/>
              </w:rPr>
            </w:pPr>
            <w:r>
              <w:rPr>
                <w:rFonts w:ascii="Times New Roman" w:hAnsi="Times New Roman" w:cs="Times New Roman"/>
                <w:sz w:val="24"/>
                <w:szCs w:val="24"/>
              </w:rPr>
              <w:t>2 часа</w:t>
            </w:r>
          </w:p>
        </w:tc>
      </w:tr>
      <w:tr w:rsidR="00A3153B" w14:paraId="704F60B6" w14:textId="77777777" w:rsidTr="00A3153B">
        <w:tc>
          <w:tcPr>
            <w:tcW w:w="3686" w:type="dxa"/>
          </w:tcPr>
          <w:p w14:paraId="5E91FD40" w14:textId="0F22FFBF" w:rsidR="00A3153B" w:rsidRPr="009632A6" w:rsidRDefault="009B0F30" w:rsidP="00A3153B">
            <w:pPr>
              <w:rPr>
                <w:rFonts w:ascii="Times New Roman" w:eastAsia="Calibri" w:hAnsi="Times New Roman" w:cs="Times New Roman"/>
                <w:sz w:val="24"/>
                <w:szCs w:val="24"/>
              </w:rPr>
            </w:pPr>
            <w:r w:rsidRPr="009B0F30">
              <w:rPr>
                <w:rFonts w:ascii="Times New Roman" w:eastAsia="Calibri" w:hAnsi="Times New Roman" w:cs="Times New Roman"/>
                <w:sz w:val="24"/>
                <w:szCs w:val="24"/>
              </w:rPr>
              <w:t>Тема 2.5 Период «перестройки» и распада СССР (1985–1991)</w:t>
            </w:r>
          </w:p>
        </w:tc>
        <w:tc>
          <w:tcPr>
            <w:tcW w:w="4395" w:type="dxa"/>
          </w:tcPr>
          <w:p w14:paraId="14F56F8C" w14:textId="442F50E6" w:rsidR="00A3153B" w:rsidRPr="009632A6" w:rsidRDefault="009B0F30" w:rsidP="00A3153B">
            <w:pPr>
              <w:jc w:val="both"/>
              <w:rPr>
                <w:rFonts w:ascii="Times New Roman" w:eastAsia="Calibri" w:hAnsi="Times New Roman" w:cs="Times New Roman"/>
                <w:bCs/>
                <w:sz w:val="24"/>
                <w:szCs w:val="24"/>
              </w:rPr>
            </w:pPr>
            <w:r w:rsidRPr="009B0F30">
              <w:rPr>
                <w:rFonts w:ascii="Times New Roman" w:eastAsia="Calibri" w:hAnsi="Times New Roman" w:cs="Times New Roman"/>
                <w:bCs/>
                <w:sz w:val="24"/>
                <w:szCs w:val="24"/>
              </w:rPr>
              <w:t>Практическое занятие № 5.М.С.Горбачёв: курс на ускорение социально-экономического развития страны</w:t>
            </w:r>
          </w:p>
        </w:tc>
        <w:tc>
          <w:tcPr>
            <w:tcW w:w="1984" w:type="dxa"/>
          </w:tcPr>
          <w:p w14:paraId="26C50B4D" w14:textId="77777777" w:rsidR="00A3153B" w:rsidRPr="009632A6" w:rsidRDefault="00A3153B" w:rsidP="00A3153B">
            <w:pPr>
              <w:jc w:val="center"/>
              <w:rPr>
                <w:rFonts w:ascii="Times New Roman" w:hAnsi="Times New Roman" w:cs="Times New Roman"/>
                <w:sz w:val="24"/>
                <w:szCs w:val="24"/>
              </w:rPr>
            </w:pPr>
            <w:r w:rsidRPr="009632A6">
              <w:rPr>
                <w:rFonts w:ascii="Times New Roman" w:hAnsi="Times New Roman" w:cs="Times New Roman"/>
                <w:sz w:val="24"/>
                <w:szCs w:val="24"/>
              </w:rPr>
              <w:t>2 часа</w:t>
            </w:r>
          </w:p>
        </w:tc>
      </w:tr>
      <w:tr w:rsidR="009B0F30" w14:paraId="5797C0E7" w14:textId="77777777" w:rsidTr="00A3153B">
        <w:tc>
          <w:tcPr>
            <w:tcW w:w="3686" w:type="dxa"/>
          </w:tcPr>
          <w:p w14:paraId="308A935D" w14:textId="17C8788D" w:rsidR="009B0F30" w:rsidRPr="009B0F30" w:rsidRDefault="009B0F30" w:rsidP="00A3153B">
            <w:pPr>
              <w:rPr>
                <w:rFonts w:ascii="Times New Roman" w:eastAsia="Calibri" w:hAnsi="Times New Roman" w:cs="Times New Roman"/>
                <w:sz w:val="24"/>
                <w:szCs w:val="24"/>
              </w:rPr>
            </w:pPr>
            <w:r w:rsidRPr="009B0F30">
              <w:rPr>
                <w:rFonts w:ascii="Times New Roman" w:eastAsia="Calibri" w:hAnsi="Times New Roman" w:cs="Times New Roman"/>
                <w:sz w:val="24"/>
                <w:szCs w:val="24"/>
              </w:rPr>
              <w:t>Раздел 3. Современная Российская Федерация (1991–2023)</w:t>
            </w:r>
          </w:p>
        </w:tc>
        <w:tc>
          <w:tcPr>
            <w:tcW w:w="4395" w:type="dxa"/>
          </w:tcPr>
          <w:p w14:paraId="4F442EFA" w14:textId="77777777" w:rsidR="009B0F30" w:rsidRPr="009B0F30" w:rsidRDefault="009B0F30" w:rsidP="00A3153B">
            <w:pPr>
              <w:jc w:val="both"/>
              <w:rPr>
                <w:rFonts w:ascii="Times New Roman" w:eastAsia="Calibri" w:hAnsi="Times New Roman" w:cs="Times New Roman"/>
                <w:bCs/>
                <w:sz w:val="24"/>
                <w:szCs w:val="24"/>
              </w:rPr>
            </w:pPr>
          </w:p>
        </w:tc>
        <w:tc>
          <w:tcPr>
            <w:tcW w:w="1984" w:type="dxa"/>
          </w:tcPr>
          <w:p w14:paraId="05CAFEA5" w14:textId="25D2C1B2" w:rsidR="009B0F30" w:rsidRPr="009632A6" w:rsidRDefault="00337B81" w:rsidP="00A3153B">
            <w:pPr>
              <w:jc w:val="center"/>
              <w:rPr>
                <w:rFonts w:ascii="Times New Roman" w:hAnsi="Times New Roman" w:cs="Times New Roman"/>
                <w:sz w:val="24"/>
                <w:szCs w:val="24"/>
              </w:rPr>
            </w:pPr>
            <w:r>
              <w:rPr>
                <w:rFonts w:ascii="Times New Roman" w:hAnsi="Times New Roman" w:cs="Times New Roman"/>
                <w:sz w:val="24"/>
                <w:szCs w:val="24"/>
              </w:rPr>
              <w:t>6 часов</w:t>
            </w:r>
          </w:p>
        </w:tc>
      </w:tr>
      <w:tr w:rsidR="00A3153B" w14:paraId="23071470" w14:textId="77777777" w:rsidTr="00A3153B">
        <w:tc>
          <w:tcPr>
            <w:tcW w:w="3686" w:type="dxa"/>
          </w:tcPr>
          <w:p w14:paraId="6209A3BA" w14:textId="24CC004A" w:rsidR="00A3153B" w:rsidRPr="009632A6" w:rsidRDefault="009B0F30" w:rsidP="005705B7">
            <w:pPr>
              <w:rPr>
                <w:rFonts w:ascii="Times New Roman" w:eastAsia="Calibri" w:hAnsi="Times New Roman" w:cs="Times New Roman"/>
                <w:sz w:val="24"/>
                <w:szCs w:val="24"/>
              </w:rPr>
            </w:pPr>
            <w:r w:rsidRPr="009B0F30">
              <w:rPr>
                <w:rFonts w:ascii="Times New Roman" w:eastAsia="Calibri" w:hAnsi="Times New Roman" w:cs="Times New Roman"/>
                <w:sz w:val="24"/>
                <w:szCs w:val="24"/>
              </w:rPr>
              <w:t>Тема 3.1 Россия в 1990-е гг.</w:t>
            </w:r>
          </w:p>
        </w:tc>
        <w:tc>
          <w:tcPr>
            <w:tcW w:w="4395" w:type="dxa"/>
          </w:tcPr>
          <w:p w14:paraId="38347E98" w14:textId="23E2EAA9" w:rsidR="00A3153B" w:rsidRPr="009632A6" w:rsidRDefault="00337B81" w:rsidP="00A3153B">
            <w:pPr>
              <w:jc w:val="both"/>
              <w:rPr>
                <w:rFonts w:ascii="Times New Roman" w:eastAsia="Calibri" w:hAnsi="Times New Roman" w:cs="Times New Roman"/>
                <w:bCs/>
                <w:sz w:val="24"/>
                <w:szCs w:val="24"/>
              </w:rPr>
            </w:pPr>
            <w:r w:rsidRPr="00337B81">
              <w:rPr>
                <w:rFonts w:ascii="Times New Roman" w:eastAsia="Calibri" w:hAnsi="Times New Roman" w:cs="Times New Roman"/>
                <w:bCs/>
                <w:sz w:val="24"/>
                <w:szCs w:val="24"/>
              </w:rPr>
              <w:t>Практическое занятие № 6. Анализ Конституции Российской Федерации.</w:t>
            </w:r>
          </w:p>
        </w:tc>
        <w:tc>
          <w:tcPr>
            <w:tcW w:w="1984" w:type="dxa"/>
          </w:tcPr>
          <w:p w14:paraId="50E958F8" w14:textId="77777777" w:rsidR="00A3153B" w:rsidRPr="009632A6" w:rsidRDefault="00A3153B" w:rsidP="00A3153B">
            <w:pPr>
              <w:jc w:val="center"/>
              <w:rPr>
                <w:rFonts w:ascii="Times New Roman" w:hAnsi="Times New Roman" w:cs="Times New Roman"/>
                <w:sz w:val="24"/>
                <w:szCs w:val="24"/>
              </w:rPr>
            </w:pPr>
            <w:r>
              <w:rPr>
                <w:rFonts w:ascii="Times New Roman" w:hAnsi="Times New Roman" w:cs="Times New Roman"/>
                <w:sz w:val="24"/>
                <w:szCs w:val="24"/>
              </w:rPr>
              <w:t>2 часа</w:t>
            </w:r>
          </w:p>
        </w:tc>
      </w:tr>
      <w:tr w:rsidR="00A3153B" w14:paraId="51EB0B8B" w14:textId="77777777" w:rsidTr="00A3153B">
        <w:tc>
          <w:tcPr>
            <w:tcW w:w="3686" w:type="dxa"/>
          </w:tcPr>
          <w:p w14:paraId="7C9210C5" w14:textId="313F3DEB" w:rsidR="00A3153B" w:rsidRPr="009632A6" w:rsidRDefault="00337B81" w:rsidP="00A3153B">
            <w:pPr>
              <w:jc w:val="both"/>
              <w:rPr>
                <w:rFonts w:ascii="Times New Roman" w:eastAsia="Calibri" w:hAnsi="Times New Roman" w:cs="Times New Roman"/>
                <w:sz w:val="24"/>
                <w:szCs w:val="24"/>
              </w:rPr>
            </w:pPr>
            <w:r>
              <w:rPr>
                <w:rFonts w:ascii="Times New Roman" w:eastAsia="Calibri" w:hAnsi="Times New Roman" w:cs="Times New Roman"/>
                <w:sz w:val="24"/>
                <w:szCs w:val="24"/>
              </w:rPr>
              <w:t>Т</w:t>
            </w:r>
            <w:r w:rsidRPr="00337B81">
              <w:rPr>
                <w:rFonts w:ascii="Times New Roman" w:eastAsia="Calibri" w:hAnsi="Times New Roman" w:cs="Times New Roman"/>
                <w:sz w:val="24"/>
                <w:szCs w:val="24"/>
              </w:rPr>
              <w:t>ема 3.2 Россия в XXI в.: тенденции политического и социального развития</w:t>
            </w:r>
          </w:p>
        </w:tc>
        <w:tc>
          <w:tcPr>
            <w:tcW w:w="4395" w:type="dxa"/>
          </w:tcPr>
          <w:p w14:paraId="24D33BB0" w14:textId="77777777" w:rsidR="00337B81" w:rsidRPr="00337B81" w:rsidRDefault="00337B81" w:rsidP="00337B81">
            <w:pPr>
              <w:jc w:val="both"/>
              <w:rPr>
                <w:rFonts w:ascii="Times New Roman" w:eastAsia="Calibri" w:hAnsi="Times New Roman" w:cs="Times New Roman"/>
                <w:bCs/>
                <w:sz w:val="24"/>
                <w:szCs w:val="24"/>
              </w:rPr>
            </w:pPr>
            <w:r w:rsidRPr="00337B81">
              <w:rPr>
                <w:rFonts w:ascii="Times New Roman" w:eastAsia="Calibri" w:hAnsi="Times New Roman" w:cs="Times New Roman"/>
                <w:bCs/>
                <w:sz w:val="24"/>
                <w:szCs w:val="24"/>
              </w:rPr>
              <w:t>Практическое занятие № 7 . Анализ содержания и этапов реализации</w:t>
            </w:r>
          </w:p>
          <w:p w14:paraId="0A9A5194" w14:textId="56A59F56" w:rsidR="00A3153B" w:rsidRPr="009632A6" w:rsidRDefault="00337B81" w:rsidP="00337B81">
            <w:pPr>
              <w:jc w:val="both"/>
              <w:rPr>
                <w:rFonts w:ascii="Times New Roman" w:eastAsia="Calibri" w:hAnsi="Times New Roman" w:cs="Times New Roman"/>
                <w:bCs/>
                <w:sz w:val="24"/>
                <w:szCs w:val="24"/>
              </w:rPr>
            </w:pPr>
            <w:r w:rsidRPr="00337B81">
              <w:rPr>
                <w:rFonts w:ascii="Times New Roman" w:eastAsia="Calibri" w:hAnsi="Times New Roman" w:cs="Times New Roman"/>
                <w:bCs/>
                <w:sz w:val="24"/>
                <w:szCs w:val="24"/>
              </w:rPr>
              <w:t>Национальных проектов правительства РФ</w:t>
            </w:r>
          </w:p>
        </w:tc>
        <w:tc>
          <w:tcPr>
            <w:tcW w:w="1984" w:type="dxa"/>
          </w:tcPr>
          <w:p w14:paraId="5D383F8E" w14:textId="77777777" w:rsidR="00A3153B" w:rsidRPr="009632A6" w:rsidRDefault="00A3153B" w:rsidP="00A3153B">
            <w:pPr>
              <w:jc w:val="center"/>
              <w:rPr>
                <w:rFonts w:ascii="Times New Roman" w:hAnsi="Times New Roman" w:cs="Times New Roman"/>
                <w:sz w:val="24"/>
                <w:szCs w:val="24"/>
              </w:rPr>
            </w:pPr>
            <w:r w:rsidRPr="009632A6">
              <w:rPr>
                <w:rFonts w:ascii="Times New Roman" w:hAnsi="Times New Roman" w:cs="Times New Roman"/>
                <w:sz w:val="24"/>
                <w:szCs w:val="24"/>
              </w:rPr>
              <w:t>2 часа</w:t>
            </w:r>
          </w:p>
        </w:tc>
      </w:tr>
      <w:tr w:rsidR="00A3153B" w14:paraId="01CAB2BF" w14:textId="77777777" w:rsidTr="00A3153B">
        <w:tc>
          <w:tcPr>
            <w:tcW w:w="3686" w:type="dxa"/>
          </w:tcPr>
          <w:p w14:paraId="4126AEFC" w14:textId="57D641F1" w:rsidR="00A3153B" w:rsidRPr="00BD204E" w:rsidRDefault="00337B81" w:rsidP="00A3153B">
            <w:pPr>
              <w:jc w:val="both"/>
              <w:rPr>
                <w:rFonts w:ascii="Times New Roman" w:eastAsia="Calibri" w:hAnsi="Times New Roman" w:cs="Times New Roman"/>
                <w:sz w:val="24"/>
                <w:szCs w:val="24"/>
              </w:rPr>
            </w:pPr>
            <w:r w:rsidRPr="00337B81">
              <w:rPr>
                <w:rFonts w:ascii="Times New Roman" w:eastAsia="Calibri" w:hAnsi="Times New Roman" w:cs="Times New Roman"/>
                <w:sz w:val="24"/>
                <w:szCs w:val="24"/>
              </w:rPr>
              <w:t>Тема 3.3 Россия в XXI в.: тенденции экономического развития.</w:t>
            </w:r>
          </w:p>
        </w:tc>
        <w:tc>
          <w:tcPr>
            <w:tcW w:w="4395" w:type="dxa"/>
          </w:tcPr>
          <w:p w14:paraId="0413CB13" w14:textId="75AA7EA7" w:rsidR="00A3153B" w:rsidRPr="00BD204E" w:rsidRDefault="00337B81" w:rsidP="00A3153B">
            <w:pPr>
              <w:jc w:val="both"/>
              <w:rPr>
                <w:rFonts w:ascii="Times New Roman" w:eastAsia="Calibri" w:hAnsi="Times New Roman" w:cs="Times New Roman"/>
                <w:bCs/>
                <w:sz w:val="24"/>
                <w:szCs w:val="24"/>
              </w:rPr>
            </w:pPr>
            <w:r w:rsidRPr="00337B81">
              <w:rPr>
                <w:rFonts w:ascii="Times New Roman" w:eastAsia="Calibri" w:hAnsi="Times New Roman" w:cs="Times New Roman"/>
                <w:bCs/>
                <w:sz w:val="24"/>
                <w:szCs w:val="24"/>
              </w:rPr>
              <w:t xml:space="preserve">Практическое занятие № 8. Выявление взаимосвязи отечественных, региональных и мировых проблем в </w:t>
            </w:r>
            <w:r w:rsidRPr="00337B81">
              <w:rPr>
                <w:rFonts w:ascii="Times New Roman" w:eastAsia="Calibri" w:hAnsi="Times New Roman" w:cs="Times New Roman"/>
                <w:bCs/>
                <w:sz w:val="24"/>
                <w:szCs w:val="24"/>
              </w:rPr>
              <w:lastRenderedPageBreak/>
              <w:t>условиях экономических кризисов ХХI</w:t>
            </w:r>
          </w:p>
        </w:tc>
        <w:tc>
          <w:tcPr>
            <w:tcW w:w="1984" w:type="dxa"/>
          </w:tcPr>
          <w:p w14:paraId="06623CFF" w14:textId="77777777" w:rsidR="00A3153B" w:rsidRPr="00BD204E" w:rsidRDefault="00A3153B" w:rsidP="00A3153B">
            <w:pPr>
              <w:jc w:val="center"/>
              <w:rPr>
                <w:rFonts w:ascii="Times New Roman" w:hAnsi="Times New Roman" w:cs="Times New Roman"/>
                <w:sz w:val="24"/>
                <w:szCs w:val="24"/>
              </w:rPr>
            </w:pPr>
            <w:r>
              <w:rPr>
                <w:rFonts w:ascii="Times New Roman" w:hAnsi="Times New Roman" w:cs="Times New Roman"/>
                <w:sz w:val="24"/>
                <w:szCs w:val="24"/>
              </w:rPr>
              <w:lastRenderedPageBreak/>
              <w:t>2 часа</w:t>
            </w:r>
          </w:p>
        </w:tc>
      </w:tr>
      <w:tr w:rsidR="00A3153B" w14:paraId="33001B35" w14:textId="77777777" w:rsidTr="00A3153B">
        <w:trPr>
          <w:trHeight w:val="411"/>
        </w:trPr>
        <w:tc>
          <w:tcPr>
            <w:tcW w:w="3686" w:type="dxa"/>
          </w:tcPr>
          <w:p w14:paraId="330F3C10" w14:textId="77777777" w:rsidR="00A3153B" w:rsidRPr="007B1AE4" w:rsidRDefault="00A3153B" w:rsidP="00A3153B">
            <w:pPr>
              <w:jc w:val="center"/>
              <w:rPr>
                <w:rFonts w:ascii="Times New Roman" w:hAnsi="Times New Roman" w:cs="Times New Roman"/>
                <w:b/>
                <w:sz w:val="24"/>
                <w:szCs w:val="24"/>
              </w:rPr>
            </w:pPr>
            <w:r w:rsidRPr="007B1AE4">
              <w:rPr>
                <w:rFonts w:ascii="Times New Roman" w:hAnsi="Times New Roman" w:cs="Times New Roman"/>
                <w:b/>
                <w:sz w:val="24"/>
                <w:szCs w:val="24"/>
              </w:rPr>
              <w:lastRenderedPageBreak/>
              <w:t>ИТОГО</w:t>
            </w:r>
          </w:p>
          <w:p w14:paraId="6A8004C1" w14:textId="77777777" w:rsidR="00A3153B" w:rsidRDefault="00A3153B" w:rsidP="00A3153B">
            <w:pPr>
              <w:jc w:val="center"/>
              <w:rPr>
                <w:rFonts w:ascii="Times New Roman" w:hAnsi="Times New Roman" w:cs="Times New Roman"/>
                <w:sz w:val="24"/>
                <w:szCs w:val="24"/>
              </w:rPr>
            </w:pPr>
          </w:p>
        </w:tc>
        <w:tc>
          <w:tcPr>
            <w:tcW w:w="4395" w:type="dxa"/>
          </w:tcPr>
          <w:p w14:paraId="4C43633D" w14:textId="77777777" w:rsidR="00A3153B" w:rsidRDefault="00A3153B" w:rsidP="00A3153B">
            <w:pPr>
              <w:jc w:val="both"/>
              <w:rPr>
                <w:rFonts w:ascii="Times New Roman" w:hAnsi="Times New Roman" w:cs="Times New Roman"/>
                <w:sz w:val="24"/>
                <w:szCs w:val="24"/>
              </w:rPr>
            </w:pPr>
          </w:p>
        </w:tc>
        <w:tc>
          <w:tcPr>
            <w:tcW w:w="1984" w:type="dxa"/>
            <w:hideMark/>
          </w:tcPr>
          <w:p w14:paraId="5042F00E" w14:textId="5F0D8C78" w:rsidR="00A3153B" w:rsidRPr="007B1AE4" w:rsidRDefault="00337B81" w:rsidP="00A3153B">
            <w:pPr>
              <w:jc w:val="center"/>
              <w:rPr>
                <w:rFonts w:ascii="Times New Roman" w:eastAsia="Calibri" w:hAnsi="Times New Roman" w:cs="Times New Roman"/>
                <w:b/>
                <w:sz w:val="24"/>
                <w:szCs w:val="24"/>
              </w:rPr>
            </w:pPr>
            <w:r>
              <w:rPr>
                <w:rFonts w:ascii="Times New Roman" w:hAnsi="Times New Roman" w:cs="Times New Roman"/>
                <w:b/>
                <w:sz w:val="24"/>
                <w:szCs w:val="24"/>
              </w:rPr>
              <w:t>16</w:t>
            </w:r>
            <w:r w:rsidR="00A3153B" w:rsidRPr="007B1AE4">
              <w:rPr>
                <w:rFonts w:ascii="Times New Roman" w:hAnsi="Times New Roman" w:cs="Times New Roman"/>
                <w:b/>
                <w:sz w:val="24"/>
                <w:szCs w:val="24"/>
              </w:rPr>
              <w:t xml:space="preserve"> часов</w:t>
            </w:r>
          </w:p>
        </w:tc>
      </w:tr>
    </w:tbl>
    <w:p w14:paraId="26209D18" w14:textId="77777777" w:rsidR="00A3153B" w:rsidRDefault="00A3153B" w:rsidP="00432FA3">
      <w:pPr>
        <w:spacing w:after="0" w:line="240" w:lineRule="auto"/>
        <w:ind w:firstLine="709"/>
        <w:jc w:val="both"/>
        <w:rPr>
          <w:rFonts w:ascii="Times New Roman" w:hAnsi="Times New Roman" w:cs="Times New Roman"/>
          <w:b/>
          <w:sz w:val="24"/>
          <w:szCs w:val="24"/>
        </w:rPr>
      </w:pPr>
    </w:p>
    <w:p w14:paraId="215D84EF" w14:textId="77777777" w:rsidR="00337B81" w:rsidRDefault="00337B81" w:rsidP="00432FA3">
      <w:pPr>
        <w:spacing w:after="0" w:line="240" w:lineRule="auto"/>
        <w:ind w:firstLine="709"/>
        <w:jc w:val="both"/>
        <w:rPr>
          <w:rFonts w:ascii="Times New Roman" w:hAnsi="Times New Roman" w:cs="Times New Roman"/>
          <w:b/>
          <w:sz w:val="24"/>
          <w:szCs w:val="24"/>
        </w:rPr>
      </w:pPr>
    </w:p>
    <w:p w14:paraId="1BC1924D" w14:textId="77777777" w:rsidR="00337B81" w:rsidRDefault="00337B81" w:rsidP="00432FA3">
      <w:pPr>
        <w:spacing w:after="0" w:line="240" w:lineRule="auto"/>
        <w:ind w:firstLine="709"/>
        <w:jc w:val="both"/>
        <w:rPr>
          <w:rFonts w:ascii="Times New Roman" w:hAnsi="Times New Roman" w:cs="Times New Roman"/>
          <w:b/>
          <w:sz w:val="24"/>
          <w:szCs w:val="24"/>
        </w:rPr>
      </w:pPr>
    </w:p>
    <w:p w14:paraId="6C1666C4" w14:textId="77777777" w:rsidR="00337B81" w:rsidRDefault="00337B81" w:rsidP="00432FA3">
      <w:pPr>
        <w:spacing w:after="0" w:line="240" w:lineRule="auto"/>
        <w:ind w:firstLine="709"/>
        <w:jc w:val="both"/>
        <w:rPr>
          <w:rFonts w:ascii="Times New Roman" w:hAnsi="Times New Roman" w:cs="Times New Roman"/>
          <w:b/>
          <w:sz w:val="24"/>
          <w:szCs w:val="24"/>
        </w:rPr>
      </w:pPr>
    </w:p>
    <w:p w14:paraId="4C375738" w14:textId="77777777" w:rsidR="009578FE" w:rsidRPr="00A3153B" w:rsidRDefault="009578FE" w:rsidP="00937658">
      <w:pPr>
        <w:pStyle w:val="a3"/>
        <w:numPr>
          <w:ilvl w:val="0"/>
          <w:numId w:val="1"/>
        </w:num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Инструктивно – методические указания по выполнению практических работ</w:t>
      </w:r>
    </w:p>
    <w:p w14:paraId="0219CD59" w14:textId="77777777" w:rsidR="009578FE" w:rsidRDefault="009578FE" w:rsidP="00432FA3">
      <w:pPr>
        <w:spacing w:after="0" w:line="240" w:lineRule="auto"/>
        <w:ind w:firstLine="709"/>
        <w:jc w:val="both"/>
        <w:rPr>
          <w:rFonts w:ascii="Times New Roman" w:hAnsi="Times New Roman" w:cs="Times New Roman"/>
          <w:b/>
          <w:sz w:val="24"/>
          <w:szCs w:val="24"/>
        </w:rPr>
      </w:pPr>
    </w:p>
    <w:p w14:paraId="32E7862E" w14:textId="77777777" w:rsidR="00A3153B" w:rsidRPr="00A3153B" w:rsidRDefault="00A3153B" w:rsidP="00A3153B">
      <w:p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1</w:t>
      </w:r>
    </w:p>
    <w:p w14:paraId="1313E417" w14:textId="77777777" w:rsidR="00A00288"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Тема. </w:t>
      </w:r>
      <w:r w:rsidR="00A00288" w:rsidRPr="00A00288">
        <w:rPr>
          <w:rFonts w:ascii="Times New Roman" w:hAnsi="Times New Roman" w:cs="Times New Roman"/>
          <w:sz w:val="24"/>
          <w:szCs w:val="24"/>
        </w:rPr>
        <w:t xml:space="preserve">Развитие промышленности и торговли России во второй половине XVIII века. </w:t>
      </w:r>
    </w:p>
    <w:p w14:paraId="3EFEC87C" w14:textId="6108CAFB" w:rsidR="00A3153B" w:rsidRPr="00A3153B" w:rsidRDefault="00A3153B" w:rsidP="00A3153B">
      <w:pPr>
        <w:spacing w:after="0" w:line="240" w:lineRule="auto"/>
        <w:jc w:val="both"/>
        <w:rPr>
          <w:rFonts w:ascii="Times New Roman" w:hAnsi="Times New Roman" w:cs="Times New Roman"/>
          <w:i/>
          <w:sz w:val="24"/>
          <w:szCs w:val="24"/>
        </w:rPr>
      </w:pPr>
      <w:r w:rsidRPr="00A3153B">
        <w:rPr>
          <w:rFonts w:ascii="Times New Roman" w:hAnsi="Times New Roman" w:cs="Times New Roman"/>
          <w:b/>
          <w:sz w:val="24"/>
          <w:szCs w:val="24"/>
        </w:rPr>
        <w:t xml:space="preserve">Цель занятия: </w:t>
      </w:r>
      <w:r w:rsidR="00A00288">
        <w:rPr>
          <w:rFonts w:ascii="Times New Roman" w:hAnsi="Times New Roman" w:cs="Times New Roman"/>
          <w:sz w:val="24"/>
          <w:szCs w:val="24"/>
        </w:rPr>
        <w:t>п</w:t>
      </w:r>
      <w:r w:rsidR="00A00288" w:rsidRPr="00A00288">
        <w:rPr>
          <w:rFonts w:ascii="Times New Roman" w:hAnsi="Times New Roman" w:cs="Times New Roman"/>
          <w:sz w:val="24"/>
          <w:szCs w:val="24"/>
        </w:rPr>
        <w:t>роанализировать ключевые факторы, формы и результаты экономического развития России в эпоху Екатерины II; выявить взаимосвязь между государственной политикой и ростом капиталистических отношений.</w:t>
      </w:r>
    </w:p>
    <w:p w14:paraId="4F5E1324" w14:textId="77777777" w:rsidR="00A3153B" w:rsidRPr="00A3153B" w:rsidRDefault="00A3153B" w:rsidP="00A3153B">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67111A9A" w14:textId="77777777" w:rsidR="00A3153B" w:rsidRPr="00A3153B" w:rsidRDefault="00A3153B" w:rsidP="00A3153B">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16366D93" w14:textId="77777777" w:rsidR="00A3153B" w:rsidRPr="00A3153B" w:rsidRDefault="00A3153B" w:rsidP="00A3153B">
      <w:pPr>
        <w:spacing w:after="0" w:line="240" w:lineRule="auto"/>
        <w:jc w:val="both"/>
        <w:outlineLvl w:val="8"/>
        <w:rPr>
          <w:rFonts w:ascii="Times New Roman" w:eastAsia="Times New Roman" w:hAnsi="Times New Roman" w:cs="Arial"/>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6912252E" w14:textId="77777777" w:rsidR="00680649" w:rsidRPr="00680649" w:rsidRDefault="00680649" w:rsidP="00A3153B">
      <w:pPr>
        <w:shd w:val="clear" w:color="auto" w:fill="FFFFFF"/>
        <w:spacing w:after="0" w:line="240" w:lineRule="auto"/>
        <w:jc w:val="both"/>
        <w:rPr>
          <w:rFonts w:ascii="Times New Roman" w:hAnsi="Times New Roman" w:cs="Times New Roman"/>
          <w:sz w:val="24"/>
          <w:szCs w:val="24"/>
        </w:rPr>
      </w:pPr>
      <w:r w:rsidRPr="00680649">
        <w:rPr>
          <w:rFonts w:ascii="Times New Roman" w:hAnsi="Times New Roman" w:cs="Times New Roman"/>
          <w:sz w:val="24"/>
          <w:szCs w:val="24"/>
        </w:rPr>
        <w:t>Вторая половина XVIII века — время правления Екатерины II (1762–1796 гг.). Экономика страны характеризовалась переходом от мелкотоварного ремесленного производства к мануфактуре, основанной на разделении труда. Государство проводило политику меркантилизма (превышение экспорта над импортом) и протекционизма (защита отечественного производителя).</w:t>
      </w:r>
    </w:p>
    <w:p w14:paraId="7D96C7D5" w14:textId="1E81DB75" w:rsidR="00AF60F7" w:rsidRDefault="00AF60F7" w:rsidP="00A3153B">
      <w:pPr>
        <w:shd w:val="clear" w:color="auto" w:fill="FFFFFF"/>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Задание 1. Проч</w:t>
      </w:r>
      <w:r w:rsidR="00B32A20">
        <w:rPr>
          <w:rFonts w:ascii="Times New Roman" w:hAnsi="Times New Roman" w:cs="Times New Roman"/>
          <w:b/>
          <w:sz w:val="24"/>
          <w:szCs w:val="24"/>
          <w:lang w:eastAsia="ru-RU"/>
        </w:rPr>
        <w:t>итать текст, ответить на вопрос</w:t>
      </w:r>
      <w:r w:rsidR="00680649">
        <w:rPr>
          <w:rFonts w:ascii="Times New Roman" w:hAnsi="Times New Roman" w:cs="Times New Roman"/>
          <w:b/>
          <w:sz w:val="24"/>
          <w:szCs w:val="24"/>
          <w:lang w:eastAsia="ru-RU"/>
        </w:rPr>
        <w:t xml:space="preserve"> – 2</w:t>
      </w:r>
      <w:r>
        <w:rPr>
          <w:rFonts w:ascii="Times New Roman" w:hAnsi="Times New Roman" w:cs="Times New Roman"/>
          <w:b/>
          <w:sz w:val="24"/>
          <w:szCs w:val="24"/>
          <w:lang w:eastAsia="ru-RU"/>
        </w:rPr>
        <w:t xml:space="preserve"> балла</w:t>
      </w:r>
    </w:p>
    <w:p w14:paraId="44D4BA5F" w14:textId="77777777" w:rsidR="00680649" w:rsidRPr="00680649" w:rsidRDefault="00680649" w:rsidP="00680649">
      <w:pPr>
        <w:spacing w:after="0" w:line="240" w:lineRule="auto"/>
        <w:outlineLvl w:val="2"/>
        <w:rPr>
          <w:rFonts w:ascii="Times New Roman" w:eastAsia="Times New Roman" w:hAnsi="Times New Roman" w:cs="Times New Roman"/>
          <w:b/>
          <w:bCs/>
          <w:sz w:val="24"/>
          <w:szCs w:val="24"/>
          <w:lang w:eastAsia="ru-RU"/>
        </w:rPr>
      </w:pPr>
      <w:r w:rsidRPr="00680649">
        <w:rPr>
          <w:rFonts w:ascii="Times New Roman" w:eastAsia="Times New Roman" w:hAnsi="Times New Roman" w:cs="Times New Roman"/>
          <w:b/>
          <w:bCs/>
          <w:sz w:val="24"/>
          <w:szCs w:val="24"/>
          <w:lang w:eastAsia="ru-RU"/>
        </w:rPr>
        <w:t>Развитие промышленности</w:t>
      </w:r>
    </w:p>
    <w:p w14:paraId="2FFEBA69" w14:textId="77777777" w:rsidR="00680649" w:rsidRPr="00680649" w:rsidRDefault="00680649" w:rsidP="00680649">
      <w:p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А. Горнозаводская промышленность (Урал):</w:t>
      </w:r>
      <w:r w:rsidRPr="00680649">
        <w:rPr>
          <w:rFonts w:ascii="Times New Roman" w:eastAsia="Times New Roman" w:hAnsi="Times New Roman" w:cs="Times New Roman"/>
          <w:sz w:val="24"/>
          <w:szCs w:val="24"/>
          <w:lang w:eastAsia="ru-RU"/>
        </w:rPr>
        <w:t xml:space="preserve"> Это была ведущая отрасль экономики. Урал превратился в главный металлургический центр не только России, но и Европы.</w:t>
      </w:r>
    </w:p>
    <w:p w14:paraId="5A421733" w14:textId="77777777" w:rsidR="00680649" w:rsidRPr="00680649" w:rsidRDefault="00680649" w:rsidP="00937658">
      <w:pPr>
        <w:numPr>
          <w:ilvl w:val="0"/>
          <w:numId w:val="10"/>
        </w:num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Факторы роста:</w:t>
      </w:r>
      <w:r w:rsidRPr="00680649">
        <w:rPr>
          <w:rFonts w:ascii="Times New Roman" w:eastAsia="Times New Roman" w:hAnsi="Times New Roman" w:cs="Times New Roman"/>
          <w:sz w:val="24"/>
          <w:szCs w:val="24"/>
          <w:lang w:eastAsia="ru-RU"/>
        </w:rPr>
        <w:t xml:space="preserve"> Богатые месторождения руды, наличие лесов для выжига древесного угля, использование принудительного труда приписных крестьян.</w:t>
      </w:r>
    </w:p>
    <w:p w14:paraId="3480DD30" w14:textId="77777777" w:rsidR="00680649" w:rsidRPr="00680649" w:rsidRDefault="00680649" w:rsidP="00937658">
      <w:pPr>
        <w:numPr>
          <w:ilvl w:val="0"/>
          <w:numId w:val="10"/>
        </w:num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Ключевые фигуры:</w:t>
      </w:r>
      <w:r w:rsidRPr="00680649">
        <w:rPr>
          <w:rFonts w:ascii="Times New Roman" w:eastAsia="Times New Roman" w:hAnsi="Times New Roman" w:cs="Times New Roman"/>
          <w:sz w:val="24"/>
          <w:szCs w:val="24"/>
          <w:lang w:eastAsia="ru-RU"/>
        </w:rPr>
        <w:t xml:space="preserve"> Демидовы, Строгановы, Турчаниновы. Их заводы производили чугун, железо, медь.</w:t>
      </w:r>
    </w:p>
    <w:p w14:paraId="4EB25639" w14:textId="77777777" w:rsidR="00680649" w:rsidRPr="00680649" w:rsidRDefault="00680649" w:rsidP="00937658">
      <w:pPr>
        <w:numPr>
          <w:ilvl w:val="0"/>
          <w:numId w:val="10"/>
        </w:num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Продукция:</w:t>
      </w:r>
      <w:r w:rsidRPr="00680649">
        <w:rPr>
          <w:rFonts w:ascii="Times New Roman" w:eastAsia="Times New Roman" w:hAnsi="Times New Roman" w:cs="Times New Roman"/>
          <w:sz w:val="24"/>
          <w:szCs w:val="24"/>
          <w:lang w:eastAsia="ru-RU"/>
        </w:rPr>
        <w:t xml:space="preserve"> Металл шел на экспорт (в Англию), а также использовался внутри страны для нужд армии и флота.</w:t>
      </w:r>
    </w:p>
    <w:p w14:paraId="2AA2B61B" w14:textId="77777777" w:rsidR="00680649" w:rsidRPr="00680649" w:rsidRDefault="00680649" w:rsidP="00680649">
      <w:p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Б. Текстильная промышленность:</w:t>
      </w:r>
      <w:r w:rsidRPr="00680649">
        <w:rPr>
          <w:rFonts w:ascii="Times New Roman" w:eastAsia="Times New Roman" w:hAnsi="Times New Roman" w:cs="Times New Roman"/>
          <w:sz w:val="24"/>
          <w:szCs w:val="24"/>
          <w:lang w:eastAsia="ru-RU"/>
        </w:rPr>
        <w:t xml:space="preserve"> Эта отрасль развивалась наиболее динамично и активно использовала наемный труд.</w:t>
      </w:r>
    </w:p>
    <w:p w14:paraId="3F30E4C7" w14:textId="77777777" w:rsidR="00680649" w:rsidRPr="00680649" w:rsidRDefault="00680649" w:rsidP="00937658">
      <w:pPr>
        <w:numPr>
          <w:ilvl w:val="0"/>
          <w:numId w:val="11"/>
        </w:num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Центры:</w:t>
      </w:r>
      <w:r w:rsidRPr="00680649">
        <w:rPr>
          <w:rFonts w:ascii="Times New Roman" w:eastAsia="Times New Roman" w:hAnsi="Times New Roman" w:cs="Times New Roman"/>
          <w:sz w:val="24"/>
          <w:szCs w:val="24"/>
          <w:lang w:eastAsia="ru-RU"/>
        </w:rPr>
        <w:t xml:space="preserve"> Иваново, Москва, Ярославль, Тула, Калуга.</w:t>
      </w:r>
    </w:p>
    <w:p w14:paraId="51C57E42" w14:textId="77777777" w:rsidR="00680649" w:rsidRPr="00680649" w:rsidRDefault="00680649" w:rsidP="00937658">
      <w:pPr>
        <w:numPr>
          <w:ilvl w:val="0"/>
          <w:numId w:val="11"/>
        </w:num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Виды продукции:</w:t>
      </w:r>
      <w:r w:rsidRPr="00680649">
        <w:rPr>
          <w:rFonts w:ascii="Times New Roman" w:eastAsia="Times New Roman" w:hAnsi="Times New Roman" w:cs="Times New Roman"/>
          <w:sz w:val="24"/>
          <w:szCs w:val="24"/>
          <w:lang w:eastAsia="ru-RU"/>
        </w:rPr>
        <w:t xml:space="preserve"> Холст, полотно, сукно, ситец.</w:t>
      </w:r>
    </w:p>
    <w:p w14:paraId="20898D42" w14:textId="77777777" w:rsidR="00680649" w:rsidRPr="00680649" w:rsidRDefault="00680649" w:rsidP="00937658">
      <w:pPr>
        <w:numPr>
          <w:ilvl w:val="0"/>
          <w:numId w:val="11"/>
        </w:num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Особенность:</w:t>
      </w:r>
      <w:r w:rsidRPr="00680649">
        <w:rPr>
          <w:rFonts w:ascii="Times New Roman" w:eastAsia="Times New Roman" w:hAnsi="Times New Roman" w:cs="Times New Roman"/>
          <w:sz w:val="24"/>
          <w:szCs w:val="24"/>
          <w:lang w:eastAsia="ru-RU"/>
        </w:rPr>
        <w:t xml:space="preserve"> Происходил процесс рассеянной мануфактуры, когда купец-предприниматель раздавал сырье крестьянам-кустарям на дом, а затем собирал готовую продукцию для продажи.</w:t>
      </w:r>
    </w:p>
    <w:p w14:paraId="57FCEA4D" w14:textId="77777777" w:rsidR="00680649" w:rsidRPr="00680649" w:rsidRDefault="00680649" w:rsidP="00680649">
      <w:pPr>
        <w:spacing w:after="0" w:line="240" w:lineRule="auto"/>
        <w:rPr>
          <w:rFonts w:ascii="Times New Roman" w:eastAsia="Times New Roman" w:hAnsi="Times New Roman" w:cs="Times New Roman"/>
          <w:sz w:val="24"/>
          <w:szCs w:val="24"/>
          <w:lang w:eastAsia="ru-RU"/>
        </w:rPr>
      </w:pPr>
      <w:r w:rsidRPr="00680649">
        <w:rPr>
          <w:rFonts w:ascii="Times New Roman" w:eastAsia="Times New Roman" w:hAnsi="Times New Roman" w:cs="Times New Roman"/>
          <w:b/>
          <w:bCs/>
          <w:sz w:val="24"/>
          <w:szCs w:val="24"/>
          <w:lang w:eastAsia="ru-RU"/>
        </w:rPr>
        <w:t>В. Прочие отрасли:</w:t>
      </w:r>
      <w:r w:rsidRPr="00680649">
        <w:rPr>
          <w:rFonts w:ascii="Times New Roman" w:eastAsia="Times New Roman" w:hAnsi="Times New Roman" w:cs="Times New Roman"/>
          <w:sz w:val="24"/>
          <w:szCs w:val="24"/>
          <w:lang w:eastAsia="ru-RU"/>
        </w:rPr>
        <w:t xml:space="preserve"> Развивалось стекольное, бумажное, кожевенное производство. Появлялись первые признаки технического прогресса, хотя основной движущей силой оставалась мускульная сила человека или воды.</w:t>
      </w:r>
    </w:p>
    <w:p w14:paraId="6AFFC3A2" w14:textId="77777777" w:rsidR="00B32A20" w:rsidRDefault="00AF60F7" w:rsidP="00680649">
      <w:pPr>
        <w:shd w:val="clear" w:color="auto" w:fill="FFFFFF"/>
        <w:spacing w:after="0" w:line="240" w:lineRule="auto"/>
        <w:jc w:val="both"/>
        <w:rPr>
          <w:rFonts w:ascii="Times New Roman" w:hAnsi="Times New Roman" w:cs="Times New Roman"/>
          <w:b/>
          <w:sz w:val="24"/>
          <w:szCs w:val="24"/>
          <w:lang w:eastAsia="ru-RU"/>
        </w:rPr>
      </w:pPr>
      <w:r w:rsidRPr="00AF60F7">
        <w:rPr>
          <w:rFonts w:ascii="Times New Roman" w:hAnsi="Times New Roman" w:cs="Times New Roman"/>
          <w:b/>
          <w:sz w:val="24"/>
          <w:szCs w:val="24"/>
          <w:lang w:eastAsia="ru-RU"/>
        </w:rPr>
        <w:t xml:space="preserve">Вопрос: </w:t>
      </w:r>
    </w:p>
    <w:p w14:paraId="518C209C" w14:textId="7F1679FF" w:rsidR="00AF60F7" w:rsidRDefault="00680649" w:rsidP="00937658">
      <w:pPr>
        <w:pStyle w:val="a3"/>
        <w:numPr>
          <w:ilvl w:val="0"/>
          <w:numId w:val="12"/>
        </w:numPr>
        <w:shd w:val="clear" w:color="auto" w:fill="FFFFFF"/>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Перечислимте факторы, способствующие развитию горнозаводской промышленности на Урале</w:t>
      </w:r>
    </w:p>
    <w:p w14:paraId="1C531537" w14:textId="77777777" w:rsidR="00680649" w:rsidRPr="00680649" w:rsidRDefault="00680649" w:rsidP="00680649">
      <w:pPr>
        <w:pStyle w:val="a3"/>
        <w:shd w:val="clear" w:color="auto" w:fill="FFFFFF"/>
        <w:spacing w:after="0" w:line="240" w:lineRule="auto"/>
        <w:jc w:val="both"/>
        <w:rPr>
          <w:rFonts w:ascii="Times New Roman" w:hAnsi="Times New Roman" w:cs="Times New Roman"/>
          <w:b/>
          <w:sz w:val="24"/>
          <w:szCs w:val="24"/>
          <w:lang w:eastAsia="ru-RU"/>
        </w:rPr>
      </w:pPr>
    </w:p>
    <w:p w14:paraId="07CBE528" w14:textId="5452164B" w:rsidR="00B32A20" w:rsidRPr="001940ED" w:rsidRDefault="00B32A20" w:rsidP="001940ED">
      <w:pPr>
        <w:spacing w:after="0" w:line="254"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Задание 2. </w:t>
      </w:r>
      <w:r w:rsidR="00680649">
        <w:rPr>
          <w:rFonts w:ascii="Times New Roman" w:eastAsia="Calibri" w:hAnsi="Times New Roman" w:cs="Times New Roman"/>
          <w:b/>
          <w:sz w:val="24"/>
          <w:szCs w:val="24"/>
        </w:rPr>
        <w:t>Составьте тест на основе текста</w:t>
      </w:r>
      <w:r w:rsidR="001940ED">
        <w:rPr>
          <w:rFonts w:ascii="Times New Roman" w:eastAsia="Calibri" w:hAnsi="Times New Roman" w:cs="Times New Roman"/>
          <w:b/>
          <w:sz w:val="24"/>
          <w:szCs w:val="24"/>
        </w:rPr>
        <w:t xml:space="preserve"> – 3 вопроса (к каждому из вопросов подберите три возможных варианта ответа, один из которых должен быть </w:t>
      </w:r>
      <w:r w:rsidR="001940ED" w:rsidRPr="001940ED">
        <w:rPr>
          <w:rFonts w:ascii="Times New Roman" w:eastAsia="Calibri" w:hAnsi="Times New Roman" w:cs="Times New Roman"/>
          <w:b/>
          <w:sz w:val="24"/>
          <w:szCs w:val="24"/>
        </w:rPr>
        <w:t>правильным) – 3 балла</w:t>
      </w:r>
    </w:p>
    <w:p w14:paraId="6DCC6E3A" w14:textId="77777777" w:rsidR="001940ED" w:rsidRPr="001940ED" w:rsidRDefault="001940ED" w:rsidP="001940ED">
      <w:pPr>
        <w:spacing w:after="0" w:line="240" w:lineRule="auto"/>
        <w:outlineLvl w:val="2"/>
        <w:rPr>
          <w:rFonts w:ascii="Times New Roman" w:eastAsia="Times New Roman" w:hAnsi="Times New Roman" w:cs="Times New Roman"/>
          <w:b/>
          <w:bCs/>
          <w:sz w:val="24"/>
          <w:szCs w:val="24"/>
          <w:lang w:eastAsia="ru-RU"/>
        </w:rPr>
      </w:pPr>
      <w:r w:rsidRPr="001940ED">
        <w:rPr>
          <w:rFonts w:ascii="Times New Roman" w:eastAsia="Times New Roman" w:hAnsi="Times New Roman" w:cs="Times New Roman"/>
          <w:b/>
          <w:bCs/>
          <w:sz w:val="24"/>
          <w:szCs w:val="24"/>
          <w:lang w:eastAsia="ru-RU"/>
        </w:rPr>
        <w:t>Развитие внутренней и внешней торговли</w:t>
      </w:r>
    </w:p>
    <w:p w14:paraId="56ADA9E5" w14:textId="77777777" w:rsidR="001940ED" w:rsidRPr="001940ED" w:rsidRDefault="001940ED" w:rsidP="001940ED">
      <w:p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А. Внутренняя торговля:</w:t>
      </w:r>
      <w:r w:rsidRPr="001940ED">
        <w:rPr>
          <w:rFonts w:ascii="Times New Roman" w:eastAsia="Times New Roman" w:hAnsi="Times New Roman" w:cs="Times New Roman"/>
          <w:sz w:val="24"/>
          <w:szCs w:val="24"/>
          <w:lang w:eastAsia="ru-RU"/>
        </w:rPr>
        <w:t xml:space="preserve"> Связана с ростом товарности сельского хозяйства и специализацией регионов.</w:t>
      </w:r>
    </w:p>
    <w:p w14:paraId="5F5B95B9" w14:textId="77777777" w:rsidR="001940ED" w:rsidRPr="001940ED" w:rsidRDefault="001940ED" w:rsidP="00937658">
      <w:pPr>
        <w:numPr>
          <w:ilvl w:val="0"/>
          <w:numId w:val="13"/>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lastRenderedPageBreak/>
        <w:t>Ярмарки:</w:t>
      </w:r>
      <w:r w:rsidRPr="001940ED">
        <w:rPr>
          <w:rFonts w:ascii="Times New Roman" w:eastAsia="Times New Roman" w:hAnsi="Times New Roman" w:cs="Times New Roman"/>
          <w:sz w:val="24"/>
          <w:szCs w:val="24"/>
          <w:lang w:eastAsia="ru-RU"/>
        </w:rPr>
        <w:t xml:space="preserve"> Крупнейшими центрами ярмарочной торговли стали Макарьевская (позже Нижегородская), Ирбитская (на Урале), Коренная (под Курском). Они играли роль главных распределительных узлов страны.</w:t>
      </w:r>
    </w:p>
    <w:p w14:paraId="578BCAC0" w14:textId="77777777" w:rsidR="001940ED" w:rsidRPr="001940ED" w:rsidRDefault="001940ED" w:rsidP="00937658">
      <w:pPr>
        <w:numPr>
          <w:ilvl w:val="0"/>
          <w:numId w:val="13"/>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Пути сообщения:</w:t>
      </w:r>
      <w:r w:rsidRPr="001940ED">
        <w:rPr>
          <w:rFonts w:ascii="Times New Roman" w:eastAsia="Times New Roman" w:hAnsi="Times New Roman" w:cs="Times New Roman"/>
          <w:sz w:val="24"/>
          <w:szCs w:val="24"/>
          <w:lang w:eastAsia="ru-RU"/>
        </w:rPr>
        <w:t xml:space="preserve"> Торговля велась преимущественно водным путем (по рекам Волге, Каме, Оке). Сухопутные дороги были развиты слабо, что тормозило развитие рынка.</w:t>
      </w:r>
    </w:p>
    <w:p w14:paraId="28EDFAD9" w14:textId="77777777" w:rsidR="001940ED" w:rsidRPr="001940ED" w:rsidRDefault="001940ED" w:rsidP="00937658">
      <w:pPr>
        <w:numPr>
          <w:ilvl w:val="0"/>
          <w:numId w:val="13"/>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Торговые сословия:</w:t>
      </w:r>
      <w:r w:rsidRPr="001940ED">
        <w:rPr>
          <w:rFonts w:ascii="Times New Roman" w:eastAsia="Times New Roman" w:hAnsi="Times New Roman" w:cs="Times New Roman"/>
          <w:sz w:val="24"/>
          <w:szCs w:val="24"/>
          <w:lang w:eastAsia="ru-RU"/>
        </w:rPr>
        <w:t xml:space="preserve"> Купечество было организовано в гильдии. Привилегированное положение занимало дворянство, которое имело монопольное право на владение землей и крепостными душами.</w:t>
      </w:r>
    </w:p>
    <w:p w14:paraId="4CBD1B2B" w14:textId="77777777" w:rsidR="001940ED" w:rsidRPr="001940ED" w:rsidRDefault="001940ED" w:rsidP="001940ED">
      <w:p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Б. Внешняя торговля:</w:t>
      </w:r>
      <w:r w:rsidRPr="001940ED">
        <w:rPr>
          <w:rFonts w:ascii="Times New Roman" w:eastAsia="Times New Roman" w:hAnsi="Times New Roman" w:cs="Times New Roman"/>
          <w:sz w:val="24"/>
          <w:szCs w:val="24"/>
          <w:lang w:eastAsia="ru-RU"/>
        </w:rPr>
        <w:t xml:space="preserve"> Россия имела активное торговое сальдо (экспорт превышал импорт).</w:t>
      </w:r>
    </w:p>
    <w:p w14:paraId="0DC80D47" w14:textId="77777777" w:rsidR="001940ED" w:rsidRPr="001940ED" w:rsidRDefault="001940ED" w:rsidP="00937658">
      <w:pPr>
        <w:numPr>
          <w:ilvl w:val="0"/>
          <w:numId w:val="14"/>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Экспорт:</w:t>
      </w:r>
      <w:r w:rsidRPr="001940ED">
        <w:rPr>
          <w:rFonts w:ascii="Times New Roman" w:eastAsia="Times New Roman" w:hAnsi="Times New Roman" w:cs="Times New Roman"/>
          <w:sz w:val="24"/>
          <w:szCs w:val="24"/>
          <w:lang w:eastAsia="ru-RU"/>
        </w:rPr>
        <w:t xml:space="preserve"> Главным товаром был хлеб (зерно). Также вывозились лес, пенька, лен, парусина, железо, воск, щетина. Основными партнерами выступали Англия, Голландия, Франция.</w:t>
      </w:r>
    </w:p>
    <w:p w14:paraId="4EB2094D" w14:textId="5EA05425" w:rsidR="001940ED" w:rsidRPr="001940ED" w:rsidRDefault="001940ED" w:rsidP="00937658">
      <w:pPr>
        <w:numPr>
          <w:ilvl w:val="0"/>
          <w:numId w:val="14"/>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Импорт</w:t>
      </w:r>
      <w:r w:rsidR="00A04A6C" w:rsidRPr="001940ED">
        <w:rPr>
          <w:rFonts w:ascii="Times New Roman" w:eastAsia="Times New Roman" w:hAnsi="Times New Roman" w:cs="Times New Roman"/>
          <w:b/>
          <w:bCs/>
          <w:sz w:val="24"/>
          <w:szCs w:val="24"/>
          <w:lang w:eastAsia="ru-RU"/>
        </w:rPr>
        <w:t>:</w:t>
      </w:r>
      <w:r w:rsidR="00A04A6C" w:rsidRPr="001940ED">
        <w:rPr>
          <w:rFonts w:ascii="Times New Roman" w:eastAsia="Times New Roman" w:hAnsi="Times New Roman" w:cs="Times New Roman"/>
          <w:sz w:val="24"/>
          <w:szCs w:val="24"/>
          <w:lang w:eastAsia="ru-RU"/>
        </w:rPr>
        <w:t xml:space="preserve"> ввозились</w:t>
      </w:r>
      <w:r w:rsidRPr="001940ED">
        <w:rPr>
          <w:rFonts w:ascii="Times New Roman" w:eastAsia="Times New Roman" w:hAnsi="Times New Roman" w:cs="Times New Roman"/>
          <w:sz w:val="24"/>
          <w:szCs w:val="24"/>
          <w:lang w:eastAsia="ru-RU"/>
        </w:rPr>
        <w:t xml:space="preserve"> предметы роскоши, колониальные товары (чай, кофе, сахар, пряности), высококачественные ткани, бумага, металлоизделия.</w:t>
      </w:r>
    </w:p>
    <w:p w14:paraId="7D677D70" w14:textId="77777777" w:rsidR="001940ED" w:rsidRDefault="001940ED" w:rsidP="00937658">
      <w:pPr>
        <w:numPr>
          <w:ilvl w:val="0"/>
          <w:numId w:val="14"/>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Порты:</w:t>
      </w:r>
      <w:r w:rsidRPr="001940ED">
        <w:rPr>
          <w:rFonts w:ascii="Times New Roman" w:eastAsia="Times New Roman" w:hAnsi="Times New Roman" w:cs="Times New Roman"/>
          <w:sz w:val="24"/>
          <w:szCs w:val="24"/>
          <w:lang w:eastAsia="ru-RU"/>
        </w:rPr>
        <w:t xml:space="preserve"> Главными внешнеторговыми воротами оставался Петербург, через который проходила основная масса грузов.</w:t>
      </w:r>
    </w:p>
    <w:p w14:paraId="028CCC39" w14:textId="023A9DFE" w:rsidR="001940ED" w:rsidRPr="001940ED" w:rsidRDefault="001940ED" w:rsidP="001940ED">
      <w:p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Выводы</w:t>
      </w:r>
    </w:p>
    <w:p w14:paraId="6E835217" w14:textId="77777777" w:rsidR="001940ED" w:rsidRPr="001940ED" w:rsidRDefault="001940ED" w:rsidP="001940ED">
      <w:p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sz w:val="24"/>
          <w:szCs w:val="24"/>
          <w:lang w:eastAsia="ru-RU"/>
        </w:rPr>
        <w:t>К концу XVIII века экономика России претерпела значительные изменения:</w:t>
      </w:r>
    </w:p>
    <w:p w14:paraId="3EF11CB7" w14:textId="77777777" w:rsidR="001940ED" w:rsidRPr="001940ED" w:rsidRDefault="001940ED" w:rsidP="00937658">
      <w:pPr>
        <w:numPr>
          <w:ilvl w:val="0"/>
          <w:numId w:val="15"/>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Завершился промышленный переворот в горном деле.</w:t>
      </w:r>
      <w:r w:rsidRPr="001940ED">
        <w:rPr>
          <w:rFonts w:ascii="Times New Roman" w:eastAsia="Times New Roman" w:hAnsi="Times New Roman" w:cs="Times New Roman"/>
          <w:sz w:val="24"/>
          <w:szCs w:val="24"/>
          <w:lang w:eastAsia="ru-RU"/>
        </w:rPr>
        <w:t xml:space="preserve"> Россия стала одним из мировых лидеров по выплавке металла.</w:t>
      </w:r>
    </w:p>
    <w:p w14:paraId="42E779AA" w14:textId="77777777" w:rsidR="001940ED" w:rsidRPr="001940ED" w:rsidRDefault="001940ED" w:rsidP="00937658">
      <w:pPr>
        <w:numPr>
          <w:ilvl w:val="0"/>
          <w:numId w:val="15"/>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Сформировался всероссийский рынок.</w:t>
      </w:r>
      <w:r w:rsidRPr="001940ED">
        <w:rPr>
          <w:rFonts w:ascii="Times New Roman" w:eastAsia="Times New Roman" w:hAnsi="Times New Roman" w:cs="Times New Roman"/>
          <w:sz w:val="24"/>
          <w:szCs w:val="24"/>
          <w:lang w:eastAsia="ru-RU"/>
        </w:rPr>
        <w:t xml:space="preserve"> Усилились хозяйственные связи между регионами благодаря росту ярмарок и водных путей.</w:t>
      </w:r>
    </w:p>
    <w:p w14:paraId="453338C9" w14:textId="77777777" w:rsidR="001940ED" w:rsidRPr="001940ED" w:rsidRDefault="001940ED" w:rsidP="00937658">
      <w:pPr>
        <w:numPr>
          <w:ilvl w:val="0"/>
          <w:numId w:val="15"/>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Усилилась социальная дифференциация.</w:t>
      </w:r>
      <w:r w:rsidRPr="001940ED">
        <w:rPr>
          <w:rFonts w:ascii="Times New Roman" w:eastAsia="Times New Roman" w:hAnsi="Times New Roman" w:cs="Times New Roman"/>
          <w:sz w:val="24"/>
          <w:szCs w:val="24"/>
          <w:lang w:eastAsia="ru-RU"/>
        </w:rPr>
        <w:t xml:space="preserve"> Формировались классы капиталистов (купцы, владельцы мануфактур) и пролетариата (вольнонаемные рабочие).</w:t>
      </w:r>
    </w:p>
    <w:p w14:paraId="5916628A" w14:textId="77777777" w:rsidR="001940ED" w:rsidRPr="001940ED" w:rsidRDefault="001940ED" w:rsidP="00937658">
      <w:pPr>
        <w:numPr>
          <w:ilvl w:val="0"/>
          <w:numId w:val="15"/>
        </w:numPr>
        <w:spacing w:after="0" w:line="240" w:lineRule="auto"/>
        <w:rPr>
          <w:rFonts w:ascii="Times New Roman" w:eastAsia="Times New Roman" w:hAnsi="Times New Roman" w:cs="Times New Roman"/>
          <w:sz w:val="24"/>
          <w:szCs w:val="24"/>
          <w:lang w:eastAsia="ru-RU"/>
        </w:rPr>
      </w:pPr>
      <w:r w:rsidRPr="001940ED">
        <w:rPr>
          <w:rFonts w:ascii="Times New Roman" w:eastAsia="Times New Roman" w:hAnsi="Times New Roman" w:cs="Times New Roman"/>
          <w:b/>
          <w:bCs/>
          <w:sz w:val="24"/>
          <w:szCs w:val="24"/>
          <w:lang w:eastAsia="ru-RU"/>
        </w:rPr>
        <w:t>Противоречия развития.</w:t>
      </w:r>
      <w:r w:rsidRPr="001940ED">
        <w:rPr>
          <w:rFonts w:ascii="Times New Roman" w:eastAsia="Times New Roman" w:hAnsi="Times New Roman" w:cs="Times New Roman"/>
          <w:sz w:val="24"/>
          <w:szCs w:val="24"/>
          <w:lang w:eastAsia="ru-RU"/>
        </w:rPr>
        <w:t xml:space="preserve"> Несмотря на успехи, промышленность и торговля развивались экстенсивным путем, опираясь на крепостнический труд. Это создавало "потолок" для дальнейшего экономического роста и стало одной из причин будущего кризиса системы.</w:t>
      </w:r>
    </w:p>
    <w:p w14:paraId="08D0FBA1" w14:textId="77777777" w:rsidR="001940ED" w:rsidRDefault="001940ED" w:rsidP="00B32A20">
      <w:pPr>
        <w:spacing w:line="254" w:lineRule="auto"/>
        <w:rPr>
          <w:rFonts w:ascii="Times New Roman" w:eastAsia="Calibri" w:hAnsi="Times New Roman" w:cs="Times New Roman"/>
          <w:sz w:val="24"/>
          <w:szCs w:val="24"/>
        </w:rPr>
      </w:pPr>
    </w:p>
    <w:p w14:paraId="1CF115D0" w14:textId="41E14947" w:rsidR="00B32A20" w:rsidRDefault="00B32A20" w:rsidP="00B32A20">
      <w:pPr>
        <w:spacing w:line="254" w:lineRule="auto"/>
        <w:rPr>
          <w:rFonts w:ascii="Times New Roman" w:hAnsi="Times New Roman" w:cs="Times New Roman"/>
          <w:b/>
          <w:sz w:val="24"/>
          <w:szCs w:val="24"/>
        </w:rPr>
      </w:pPr>
      <w:r w:rsidRPr="00105E31">
        <w:rPr>
          <w:rFonts w:ascii="Times New Roman" w:eastAsia="Calibri" w:hAnsi="Times New Roman" w:cs="Times New Roman"/>
          <w:b/>
          <w:sz w:val="24"/>
          <w:szCs w:val="24"/>
        </w:rPr>
        <w:t xml:space="preserve">Задание 3. </w:t>
      </w:r>
      <w:r w:rsidR="001940ED" w:rsidRPr="00CA623B">
        <w:rPr>
          <w:rFonts w:ascii="Times New Roman" w:hAnsi="Times New Roman" w:cs="Times New Roman"/>
          <w:b/>
          <w:bCs/>
          <w:sz w:val="24"/>
          <w:szCs w:val="24"/>
        </w:rPr>
        <w:t>Эссе (</w:t>
      </w:r>
      <w:r w:rsidR="001940ED" w:rsidRPr="00CA623B">
        <w:rPr>
          <w:rStyle w:val="af8"/>
          <w:rFonts w:ascii="Times New Roman" w:hAnsi="Times New Roman" w:cs="Times New Roman"/>
          <w:color w:val="333333"/>
          <w:sz w:val="24"/>
          <w:szCs w:val="24"/>
          <w:shd w:val="clear" w:color="auto" w:fill="FFFFFF"/>
        </w:rPr>
        <w:t>небольшое по объёму сочинение в свободной форме, в котором автор выражает личное мнение по выбранной теме, анализирует проблему и аргументирует свою точку зрения)</w:t>
      </w:r>
      <w:r w:rsidR="001940ED" w:rsidRPr="00CA623B">
        <w:rPr>
          <w:rFonts w:ascii="Times New Roman" w:hAnsi="Times New Roman" w:cs="Times New Roman"/>
          <w:b/>
          <w:bCs/>
          <w:sz w:val="24"/>
          <w:szCs w:val="24"/>
        </w:rPr>
        <w:t>:</w:t>
      </w:r>
      <w:r w:rsidR="001940ED" w:rsidRPr="001940ED">
        <w:rPr>
          <w:rFonts w:ascii="Times New Roman" w:hAnsi="Times New Roman" w:cs="Times New Roman"/>
          <w:b/>
          <w:sz w:val="24"/>
          <w:szCs w:val="24"/>
        </w:rPr>
        <w:t xml:space="preserve"> </w:t>
      </w:r>
      <w:r w:rsidR="001940ED">
        <w:rPr>
          <w:rFonts w:ascii="Times New Roman" w:hAnsi="Times New Roman" w:cs="Times New Roman"/>
          <w:b/>
          <w:sz w:val="24"/>
          <w:szCs w:val="24"/>
        </w:rPr>
        <w:t>используя текст, н</w:t>
      </w:r>
      <w:r w:rsidR="001940ED" w:rsidRPr="001940ED">
        <w:rPr>
          <w:rFonts w:ascii="Times New Roman" w:hAnsi="Times New Roman" w:cs="Times New Roman"/>
          <w:b/>
          <w:sz w:val="24"/>
          <w:szCs w:val="24"/>
        </w:rPr>
        <w:t>аписать короткое эссе на тему «Роль ярмарок в формировании единого экон</w:t>
      </w:r>
      <w:r w:rsidR="001940ED">
        <w:rPr>
          <w:rFonts w:ascii="Times New Roman" w:hAnsi="Times New Roman" w:cs="Times New Roman"/>
          <w:b/>
          <w:sz w:val="24"/>
          <w:szCs w:val="24"/>
        </w:rPr>
        <w:t>омического пространства России» - 3 балла</w:t>
      </w:r>
    </w:p>
    <w:p w14:paraId="733C8A1D" w14:textId="77777777" w:rsidR="001940ED" w:rsidRPr="001940ED" w:rsidRDefault="001940ED" w:rsidP="001940ED">
      <w:pPr>
        <w:widowControl w:val="0"/>
        <w:autoSpaceDE w:val="0"/>
        <w:autoSpaceDN w:val="0"/>
        <w:spacing w:after="0" w:line="240" w:lineRule="auto"/>
        <w:ind w:left="29" w:right="20" w:firstLine="70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Огромные пространства, редкость населения, плохие пути сообщения, дробность производства, сосредоточение главных отраслей мануфактурной промышленности в немногих центрах, недостаток капитала - все это придавало торговле в Российской империи, в отличие от европейских стран, особый вид и характер.</w:t>
      </w:r>
    </w:p>
    <w:p w14:paraId="748B78F0" w14:textId="77777777" w:rsidR="001940ED" w:rsidRPr="001940ED" w:rsidRDefault="001940ED" w:rsidP="001940ED">
      <w:pPr>
        <w:widowControl w:val="0"/>
        <w:autoSpaceDE w:val="0"/>
        <w:autoSpaceDN w:val="0"/>
        <w:spacing w:after="0" w:line="240" w:lineRule="auto"/>
        <w:ind w:left="29" w:right="31" w:firstLine="70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 xml:space="preserve">Важнейшими проводниками торговой деятельности в России, как в городах, так и в селениях, стали ярмарки, превращавшие иногда, хоть и на короткое время, весьма незначительные места в важнейшие торговые </w:t>
      </w:r>
      <w:r w:rsidRPr="001940ED">
        <w:rPr>
          <w:rFonts w:ascii="Times New Roman" w:eastAsia="Times New Roman" w:hAnsi="Times New Roman" w:cs="Times New Roman"/>
          <w:spacing w:val="-2"/>
          <w:sz w:val="24"/>
          <w:szCs w:val="24"/>
        </w:rPr>
        <w:t>центры.</w:t>
      </w:r>
    </w:p>
    <w:p w14:paraId="18E2BF23" w14:textId="77777777" w:rsidR="001940ED" w:rsidRPr="001940ED" w:rsidRDefault="001940ED" w:rsidP="001940ED">
      <w:pPr>
        <w:widowControl w:val="0"/>
        <w:autoSpaceDE w:val="0"/>
        <w:autoSpaceDN w:val="0"/>
        <w:spacing w:after="0" w:line="240" w:lineRule="auto"/>
        <w:ind w:left="29" w:right="32" w:firstLine="70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Ярмарочная торговля в экономической жизни Российской империи изначально играла особую роль, поскольку непосредственно способствовала формированию единого</w:t>
      </w:r>
      <w:r w:rsidRPr="001940ED">
        <w:rPr>
          <w:rFonts w:ascii="Times New Roman" w:eastAsia="Times New Roman" w:hAnsi="Times New Roman" w:cs="Times New Roman"/>
          <w:spacing w:val="-1"/>
          <w:sz w:val="24"/>
          <w:szCs w:val="24"/>
        </w:rPr>
        <w:t xml:space="preserve"> </w:t>
      </w:r>
      <w:r w:rsidRPr="001940ED">
        <w:rPr>
          <w:rFonts w:ascii="Times New Roman" w:eastAsia="Times New Roman" w:hAnsi="Times New Roman" w:cs="Times New Roman"/>
          <w:sz w:val="24"/>
          <w:szCs w:val="24"/>
        </w:rPr>
        <w:t>экономического</w:t>
      </w:r>
      <w:r w:rsidRPr="001940ED">
        <w:rPr>
          <w:rFonts w:ascii="Times New Roman" w:eastAsia="Times New Roman" w:hAnsi="Times New Roman" w:cs="Times New Roman"/>
          <w:spacing w:val="-1"/>
          <w:sz w:val="24"/>
          <w:szCs w:val="24"/>
        </w:rPr>
        <w:t xml:space="preserve"> </w:t>
      </w:r>
      <w:r w:rsidRPr="001940ED">
        <w:rPr>
          <w:rFonts w:ascii="Times New Roman" w:eastAsia="Times New Roman" w:hAnsi="Times New Roman" w:cs="Times New Roman"/>
          <w:sz w:val="24"/>
          <w:szCs w:val="24"/>
        </w:rPr>
        <w:t>пространства большого</w:t>
      </w:r>
      <w:r w:rsidRPr="001940ED">
        <w:rPr>
          <w:rFonts w:ascii="Times New Roman" w:eastAsia="Times New Roman" w:hAnsi="Times New Roman" w:cs="Times New Roman"/>
          <w:spacing w:val="-1"/>
          <w:sz w:val="24"/>
          <w:szCs w:val="24"/>
        </w:rPr>
        <w:t xml:space="preserve"> </w:t>
      </w:r>
      <w:r w:rsidRPr="001940ED">
        <w:rPr>
          <w:rFonts w:ascii="Times New Roman" w:eastAsia="Times New Roman" w:hAnsi="Times New Roman" w:cs="Times New Roman"/>
          <w:sz w:val="24"/>
          <w:szCs w:val="24"/>
        </w:rPr>
        <w:t>по</w:t>
      </w:r>
      <w:r w:rsidRPr="001940ED">
        <w:rPr>
          <w:rFonts w:ascii="Times New Roman" w:eastAsia="Times New Roman" w:hAnsi="Times New Roman" w:cs="Times New Roman"/>
          <w:spacing w:val="-1"/>
          <w:sz w:val="24"/>
          <w:szCs w:val="24"/>
        </w:rPr>
        <w:t xml:space="preserve"> </w:t>
      </w:r>
      <w:r w:rsidRPr="001940ED">
        <w:rPr>
          <w:rFonts w:ascii="Times New Roman" w:eastAsia="Times New Roman" w:hAnsi="Times New Roman" w:cs="Times New Roman"/>
          <w:sz w:val="24"/>
          <w:szCs w:val="24"/>
        </w:rPr>
        <w:t>площади государства. Несомненно, ярмарки цементировали единый всероссийский рынок, воздействовали на процессы специализации и кооперации самых разных регионов Российской империи.</w:t>
      </w:r>
    </w:p>
    <w:p w14:paraId="4DCB6719" w14:textId="77777777" w:rsidR="001940ED" w:rsidRPr="001940ED" w:rsidRDefault="001940ED" w:rsidP="001940ED">
      <w:pPr>
        <w:widowControl w:val="0"/>
        <w:autoSpaceDE w:val="0"/>
        <w:autoSpaceDN w:val="0"/>
        <w:spacing w:after="0" w:line="321" w:lineRule="exact"/>
        <w:ind w:left="73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По</w:t>
      </w:r>
      <w:r w:rsidRPr="001940ED">
        <w:rPr>
          <w:rFonts w:ascii="Times New Roman" w:eastAsia="Times New Roman" w:hAnsi="Times New Roman" w:cs="Times New Roman"/>
          <w:spacing w:val="11"/>
          <w:sz w:val="24"/>
          <w:szCs w:val="24"/>
        </w:rPr>
        <w:t xml:space="preserve"> </w:t>
      </w:r>
      <w:r w:rsidRPr="001940ED">
        <w:rPr>
          <w:rFonts w:ascii="Times New Roman" w:eastAsia="Times New Roman" w:hAnsi="Times New Roman" w:cs="Times New Roman"/>
          <w:sz w:val="24"/>
          <w:szCs w:val="24"/>
        </w:rPr>
        <w:t>данным</w:t>
      </w:r>
      <w:r w:rsidRPr="001940ED">
        <w:rPr>
          <w:rFonts w:ascii="Times New Roman" w:eastAsia="Times New Roman" w:hAnsi="Times New Roman" w:cs="Times New Roman"/>
          <w:spacing w:val="70"/>
          <w:w w:val="150"/>
          <w:sz w:val="24"/>
          <w:szCs w:val="24"/>
        </w:rPr>
        <w:t xml:space="preserve"> </w:t>
      </w:r>
      <w:r w:rsidRPr="001940ED">
        <w:rPr>
          <w:rFonts w:ascii="Times New Roman" w:eastAsia="Times New Roman" w:hAnsi="Times New Roman" w:cs="Times New Roman"/>
          <w:sz w:val="24"/>
          <w:szCs w:val="24"/>
        </w:rPr>
        <w:t>Б.Н.</w:t>
      </w:r>
      <w:r w:rsidRPr="001940ED">
        <w:rPr>
          <w:rFonts w:ascii="Times New Roman" w:eastAsia="Times New Roman" w:hAnsi="Times New Roman" w:cs="Times New Roman"/>
          <w:spacing w:val="19"/>
          <w:sz w:val="24"/>
          <w:szCs w:val="24"/>
        </w:rPr>
        <w:t xml:space="preserve"> </w:t>
      </w:r>
      <w:r w:rsidRPr="001940ED">
        <w:rPr>
          <w:rFonts w:ascii="Times New Roman" w:eastAsia="Times New Roman" w:hAnsi="Times New Roman" w:cs="Times New Roman"/>
          <w:sz w:val="24"/>
          <w:szCs w:val="24"/>
        </w:rPr>
        <w:t>Миронова,</w:t>
      </w:r>
      <w:r w:rsidRPr="001940ED">
        <w:rPr>
          <w:rFonts w:ascii="Times New Roman" w:eastAsia="Times New Roman" w:hAnsi="Times New Roman" w:cs="Times New Roman"/>
          <w:spacing w:val="18"/>
          <w:sz w:val="24"/>
          <w:szCs w:val="24"/>
        </w:rPr>
        <w:t xml:space="preserve"> </w:t>
      </w:r>
      <w:r w:rsidRPr="001940ED">
        <w:rPr>
          <w:rFonts w:ascii="Times New Roman" w:eastAsia="Times New Roman" w:hAnsi="Times New Roman" w:cs="Times New Roman"/>
          <w:sz w:val="24"/>
          <w:szCs w:val="24"/>
        </w:rPr>
        <w:t>в</w:t>
      </w:r>
      <w:r w:rsidRPr="001940ED">
        <w:rPr>
          <w:rFonts w:ascii="Times New Roman" w:eastAsia="Times New Roman" w:hAnsi="Times New Roman" w:cs="Times New Roman"/>
          <w:spacing w:val="18"/>
          <w:sz w:val="24"/>
          <w:szCs w:val="24"/>
        </w:rPr>
        <w:t xml:space="preserve"> </w:t>
      </w:r>
      <w:r w:rsidRPr="001940ED">
        <w:rPr>
          <w:rFonts w:ascii="Times New Roman" w:eastAsia="Times New Roman" w:hAnsi="Times New Roman" w:cs="Times New Roman"/>
          <w:sz w:val="24"/>
          <w:szCs w:val="24"/>
        </w:rPr>
        <w:t>середине</w:t>
      </w:r>
      <w:r w:rsidRPr="001940ED">
        <w:rPr>
          <w:rFonts w:ascii="Times New Roman" w:eastAsia="Times New Roman" w:hAnsi="Times New Roman" w:cs="Times New Roman"/>
          <w:spacing w:val="15"/>
          <w:sz w:val="24"/>
          <w:szCs w:val="24"/>
        </w:rPr>
        <w:t xml:space="preserve"> </w:t>
      </w:r>
      <w:r w:rsidRPr="001940ED">
        <w:rPr>
          <w:rFonts w:ascii="Times New Roman" w:eastAsia="Times New Roman" w:hAnsi="Times New Roman" w:cs="Times New Roman"/>
          <w:sz w:val="24"/>
          <w:szCs w:val="24"/>
        </w:rPr>
        <w:t>XVIII</w:t>
      </w:r>
      <w:r w:rsidRPr="001940ED">
        <w:rPr>
          <w:rFonts w:ascii="Times New Roman" w:eastAsia="Times New Roman" w:hAnsi="Times New Roman" w:cs="Times New Roman"/>
          <w:spacing w:val="14"/>
          <w:sz w:val="24"/>
          <w:szCs w:val="24"/>
        </w:rPr>
        <w:t xml:space="preserve"> </w:t>
      </w:r>
      <w:r w:rsidRPr="001940ED">
        <w:rPr>
          <w:rFonts w:ascii="Times New Roman" w:eastAsia="Times New Roman" w:hAnsi="Times New Roman" w:cs="Times New Roman"/>
          <w:sz w:val="24"/>
          <w:szCs w:val="24"/>
        </w:rPr>
        <w:t>в.</w:t>
      </w:r>
      <w:r w:rsidRPr="001940ED">
        <w:rPr>
          <w:rFonts w:ascii="Times New Roman" w:eastAsia="Times New Roman" w:hAnsi="Times New Roman" w:cs="Times New Roman"/>
          <w:spacing w:val="19"/>
          <w:sz w:val="24"/>
          <w:szCs w:val="24"/>
        </w:rPr>
        <w:t xml:space="preserve"> </w:t>
      </w:r>
      <w:r w:rsidRPr="001940ED">
        <w:rPr>
          <w:rFonts w:ascii="Times New Roman" w:eastAsia="Times New Roman" w:hAnsi="Times New Roman" w:cs="Times New Roman"/>
          <w:sz w:val="24"/>
          <w:szCs w:val="24"/>
        </w:rPr>
        <w:t>в</w:t>
      </w:r>
      <w:r w:rsidRPr="001940ED">
        <w:rPr>
          <w:rFonts w:ascii="Times New Roman" w:eastAsia="Times New Roman" w:hAnsi="Times New Roman" w:cs="Times New Roman"/>
          <w:spacing w:val="17"/>
          <w:sz w:val="24"/>
          <w:szCs w:val="24"/>
        </w:rPr>
        <w:t xml:space="preserve"> </w:t>
      </w:r>
      <w:r w:rsidRPr="001940ED">
        <w:rPr>
          <w:rFonts w:ascii="Times New Roman" w:eastAsia="Times New Roman" w:hAnsi="Times New Roman" w:cs="Times New Roman"/>
          <w:sz w:val="24"/>
          <w:szCs w:val="24"/>
        </w:rPr>
        <w:t>России</w:t>
      </w:r>
      <w:r w:rsidRPr="001940ED">
        <w:rPr>
          <w:rFonts w:ascii="Times New Roman" w:eastAsia="Times New Roman" w:hAnsi="Times New Roman" w:cs="Times New Roman"/>
          <w:spacing w:val="17"/>
          <w:sz w:val="24"/>
          <w:szCs w:val="24"/>
        </w:rPr>
        <w:t xml:space="preserve"> </w:t>
      </w:r>
      <w:r w:rsidRPr="001940ED">
        <w:rPr>
          <w:rFonts w:ascii="Times New Roman" w:eastAsia="Times New Roman" w:hAnsi="Times New Roman" w:cs="Times New Roman"/>
          <w:spacing w:val="-2"/>
          <w:sz w:val="24"/>
          <w:szCs w:val="24"/>
        </w:rPr>
        <w:t>действовало</w:t>
      </w:r>
    </w:p>
    <w:p w14:paraId="0F3F0B91" w14:textId="77777777" w:rsidR="001940ED" w:rsidRPr="001940ED" w:rsidRDefault="001940ED" w:rsidP="001940ED">
      <w:pPr>
        <w:widowControl w:val="0"/>
        <w:autoSpaceDE w:val="0"/>
        <w:autoSpaceDN w:val="0"/>
        <w:spacing w:after="0" w:line="240" w:lineRule="auto"/>
        <w:ind w:left="29" w:right="24"/>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43 городских и 191 сельская ярмарка, в начале</w:t>
      </w:r>
      <w:r w:rsidRPr="001940ED">
        <w:rPr>
          <w:rFonts w:ascii="Times New Roman" w:eastAsia="Times New Roman" w:hAnsi="Times New Roman" w:cs="Times New Roman"/>
          <w:spacing w:val="80"/>
          <w:sz w:val="24"/>
          <w:szCs w:val="24"/>
        </w:rPr>
        <w:t xml:space="preserve"> </w:t>
      </w:r>
      <w:r w:rsidRPr="001940ED">
        <w:rPr>
          <w:rFonts w:ascii="Times New Roman" w:eastAsia="Times New Roman" w:hAnsi="Times New Roman" w:cs="Times New Roman"/>
          <w:sz w:val="24"/>
          <w:szCs w:val="24"/>
        </w:rPr>
        <w:t>XIX в.</w:t>
      </w:r>
      <w:r w:rsidRPr="001940ED">
        <w:rPr>
          <w:rFonts w:ascii="Times New Roman" w:eastAsia="Times New Roman" w:hAnsi="Times New Roman" w:cs="Times New Roman"/>
          <w:spacing w:val="80"/>
          <w:sz w:val="24"/>
          <w:szCs w:val="24"/>
        </w:rPr>
        <w:t xml:space="preserve"> </w:t>
      </w:r>
      <w:r w:rsidRPr="001940ED">
        <w:rPr>
          <w:rFonts w:ascii="Times New Roman" w:eastAsia="Times New Roman" w:hAnsi="Times New Roman" w:cs="Times New Roman"/>
          <w:sz w:val="24"/>
          <w:szCs w:val="24"/>
        </w:rPr>
        <w:t>– 1405</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исключительно сельских, а в начале 1860-х гг.</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- 1100 ярмарок251.</w:t>
      </w:r>
      <w:r w:rsidRPr="001940ED">
        <w:rPr>
          <w:rFonts w:ascii="Times New Roman" w:eastAsia="Times New Roman" w:hAnsi="Times New Roman" w:cs="Times New Roman"/>
          <w:spacing w:val="40"/>
          <w:sz w:val="24"/>
          <w:szCs w:val="24"/>
        </w:rPr>
        <w:t xml:space="preserve"> </w:t>
      </w:r>
      <w:proofErr w:type="spellStart"/>
      <w:r w:rsidRPr="001940ED">
        <w:rPr>
          <w:rFonts w:ascii="Times New Roman" w:eastAsia="Times New Roman" w:hAnsi="Times New Roman" w:cs="Times New Roman"/>
          <w:sz w:val="24"/>
          <w:szCs w:val="24"/>
        </w:rPr>
        <w:t>В.де</w:t>
      </w:r>
      <w:proofErr w:type="spellEnd"/>
      <w:r w:rsidRPr="001940ED">
        <w:rPr>
          <w:rFonts w:ascii="Times New Roman" w:eastAsia="Times New Roman" w:hAnsi="Times New Roman" w:cs="Times New Roman"/>
          <w:sz w:val="24"/>
          <w:szCs w:val="24"/>
        </w:rPr>
        <w:t xml:space="preserve"> </w:t>
      </w:r>
      <w:proofErr w:type="spellStart"/>
      <w:r w:rsidRPr="001940ED">
        <w:rPr>
          <w:rFonts w:ascii="Times New Roman" w:eastAsia="Times New Roman" w:hAnsi="Times New Roman" w:cs="Times New Roman"/>
          <w:sz w:val="24"/>
          <w:szCs w:val="24"/>
        </w:rPr>
        <w:t>Ливрон</w:t>
      </w:r>
      <w:proofErr w:type="spellEnd"/>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приводит иные сведения: в 1868 г. во всех губерниях Российской империи действовало</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6496 ярмарок, в т.ч. 1159 городских и 5337 сельских. Привоз товаров на них достигал 460 млн. рублей,</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реализовывался же на сумму</w:t>
      </w:r>
      <w:r w:rsidRPr="001940ED">
        <w:rPr>
          <w:rFonts w:ascii="Times New Roman" w:eastAsia="Times New Roman" w:hAnsi="Times New Roman" w:cs="Times New Roman"/>
          <w:spacing w:val="-2"/>
          <w:sz w:val="24"/>
          <w:szCs w:val="24"/>
        </w:rPr>
        <w:t xml:space="preserve"> </w:t>
      </w:r>
      <w:r w:rsidRPr="001940ED">
        <w:rPr>
          <w:rFonts w:ascii="Times New Roman" w:eastAsia="Times New Roman" w:hAnsi="Times New Roman" w:cs="Times New Roman"/>
          <w:sz w:val="24"/>
          <w:szCs w:val="24"/>
        </w:rPr>
        <w:t>305 млн. рублей252.</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На рубеже XIX - XX вв. число всех ярмарок,</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 xml:space="preserve">по сведениям </w:t>
      </w:r>
      <w:r w:rsidRPr="001940ED">
        <w:rPr>
          <w:rFonts w:ascii="Times New Roman" w:eastAsia="Times New Roman" w:hAnsi="Times New Roman" w:cs="Times New Roman"/>
          <w:sz w:val="24"/>
          <w:szCs w:val="24"/>
        </w:rPr>
        <w:lastRenderedPageBreak/>
        <w:t>Министерства внутренних дел, определялось примерно в 18,5</w:t>
      </w:r>
      <w:r w:rsidRPr="001940ED">
        <w:rPr>
          <w:rFonts w:ascii="Times New Roman" w:eastAsia="Times New Roman" w:hAnsi="Times New Roman" w:cs="Times New Roman"/>
          <w:spacing w:val="40"/>
          <w:sz w:val="24"/>
          <w:szCs w:val="24"/>
        </w:rPr>
        <w:t xml:space="preserve"> </w:t>
      </w:r>
      <w:r w:rsidRPr="001940ED">
        <w:rPr>
          <w:rFonts w:ascii="Times New Roman" w:eastAsia="Times New Roman" w:hAnsi="Times New Roman" w:cs="Times New Roman"/>
          <w:sz w:val="24"/>
          <w:szCs w:val="24"/>
        </w:rPr>
        <w:t>тыс. с оборотом 1,1 млрд. рублей.</w:t>
      </w:r>
    </w:p>
    <w:p w14:paraId="00AB7938" w14:textId="77777777" w:rsidR="001940ED" w:rsidRPr="001940ED" w:rsidRDefault="001940ED" w:rsidP="001940ED">
      <w:pPr>
        <w:widowControl w:val="0"/>
        <w:autoSpaceDE w:val="0"/>
        <w:autoSpaceDN w:val="0"/>
        <w:spacing w:after="0" w:line="240" w:lineRule="auto"/>
        <w:ind w:left="73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Увеличение</w:t>
      </w:r>
      <w:r w:rsidRPr="001940ED">
        <w:rPr>
          <w:rFonts w:ascii="Times New Roman" w:eastAsia="Times New Roman" w:hAnsi="Times New Roman" w:cs="Times New Roman"/>
          <w:spacing w:val="51"/>
          <w:w w:val="150"/>
          <w:sz w:val="24"/>
          <w:szCs w:val="24"/>
        </w:rPr>
        <w:t xml:space="preserve"> </w:t>
      </w:r>
      <w:r w:rsidRPr="001940ED">
        <w:rPr>
          <w:rFonts w:ascii="Times New Roman" w:eastAsia="Times New Roman" w:hAnsi="Times New Roman" w:cs="Times New Roman"/>
          <w:sz w:val="24"/>
          <w:szCs w:val="24"/>
        </w:rPr>
        <w:t>количества</w:t>
      </w:r>
      <w:r w:rsidRPr="001940ED">
        <w:rPr>
          <w:rFonts w:ascii="Times New Roman" w:eastAsia="Times New Roman" w:hAnsi="Times New Roman" w:cs="Times New Roman"/>
          <w:spacing w:val="57"/>
          <w:w w:val="150"/>
          <w:sz w:val="24"/>
          <w:szCs w:val="24"/>
        </w:rPr>
        <w:t xml:space="preserve"> </w:t>
      </w:r>
      <w:r w:rsidRPr="001940ED">
        <w:rPr>
          <w:rFonts w:ascii="Times New Roman" w:eastAsia="Times New Roman" w:hAnsi="Times New Roman" w:cs="Times New Roman"/>
          <w:sz w:val="24"/>
          <w:szCs w:val="24"/>
        </w:rPr>
        <w:t>ярмарок</w:t>
      </w:r>
      <w:r w:rsidRPr="001940ED">
        <w:rPr>
          <w:rFonts w:ascii="Times New Roman" w:eastAsia="Times New Roman" w:hAnsi="Times New Roman" w:cs="Times New Roman"/>
          <w:spacing w:val="58"/>
          <w:w w:val="150"/>
          <w:sz w:val="24"/>
          <w:szCs w:val="24"/>
        </w:rPr>
        <w:t xml:space="preserve">  </w:t>
      </w:r>
      <w:r w:rsidRPr="001940ED">
        <w:rPr>
          <w:rFonts w:ascii="Times New Roman" w:eastAsia="Times New Roman" w:hAnsi="Times New Roman" w:cs="Times New Roman"/>
          <w:sz w:val="24"/>
          <w:szCs w:val="24"/>
        </w:rPr>
        <w:t>в</w:t>
      </w:r>
      <w:r w:rsidRPr="001940ED">
        <w:rPr>
          <w:rFonts w:ascii="Times New Roman" w:eastAsia="Times New Roman" w:hAnsi="Times New Roman" w:cs="Times New Roman"/>
          <w:spacing w:val="53"/>
          <w:w w:val="150"/>
          <w:sz w:val="24"/>
          <w:szCs w:val="24"/>
        </w:rPr>
        <w:t xml:space="preserve"> </w:t>
      </w:r>
      <w:r w:rsidRPr="001940ED">
        <w:rPr>
          <w:rFonts w:ascii="Times New Roman" w:eastAsia="Times New Roman" w:hAnsi="Times New Roman" w:cs="Times New Roman"/>
          <w:sz w:val="24"/>
          <w:szCs w:val="24"/>
        </w:rPr>
        <w:t>Российской</w:t>
      </w:r>
      <w:r w:rsidRPr="001940ED">
        <w:rPr>
          <w:rFonts w:ascii="Times New Roman" w:eastAsia="Times New Roman" w:hAnsi="Times New Roman" w:cs="Times New Roman"/>
          <w:spacing w:val="57"/>
          <w:w w:val="150"/>
          <w:sz w:val="24"/>
          <w:szCs w:val="24"/>
        </w:rPr>
        <w:t xml:space="preserve"> </w:t>
      </w:r>
      <w:r w:rsidRPr="001940ED">
        <w:rPr>
          <w:rFonts w:ascii="Times New Roman" w:eastAsia="Times New Roman" w:hAnsi="Times New Roman" w:cs="Times New Roman"/>
          <w:sz w:val="24"/>
          <w:szCs w:val="24"/>
        </w:rPr>
        <w:t>империи</w:t>
      </w:r>
      <w:r w:rsidRPr="001940ED">
        <w:rPr>
          <w:rFonts w:ascii="Times New Roman" w:eastAsia="Times New Roman" w:hAnsi="Times New Roman" w:cs="Times New Roman"/>
          <w:spacing w:val="56"/>
          <w:w w:val="150"/>
          <w:sz w:val="24"/>
          <w:szCs w:val="24"/>
        </w:rPr>
        <w:t xml:space="preserve"> </w:t>
      </w:r>
      <w:r w:rsidRPr="001940ED">
        <w:rPr>
          <w:rFonts w:ascii="Times New Roman" w:eastAsia="Times New Roman" w:hAnsi="Times New Roman" w:cs="Times New Roman"/>
          <w:sz w:val="24"/>
          <w:szCs w:val="24"/>
        </w:rPr>
        <w:t>к</w:t>
      </w:r>
      <w:r w:rsidRPr="001940ED">
        <w:rPr>
          <w:rFonts w:ascii="Times New Roman" w:eastAsia="Times New Roman" w:hAnsi="Times New Roman" w:cs="Times New Roman"/>
          <w:spacing w:val="58"/>
          <w:w w:val="150"/>
          <w:sz w:val="24"/>
          <w:szCs w:val="24"/>
        </w:rPr>
        <w:t xml:space="preserve"> </w:t>
      </w:r>
      <w:r w:rsidRPr="001940ED">
        <w:rPr>
          <w:rFonts w:ascii="Times New Roman" w:eastAsia="Times New Roman" w:hAnsi="Times New Roman" w:cs="Times New Roman"/>
          <w:spacing w:val="-2"/>
          <w:sz w:val="24"/>
          <w:szCs w:val="24"/>
        </w:rPr>
        <w:t>началу</w:t>
      </w:r>
    </w:p>
    <w:p w14:paraId="4D560E05" w14:textId="77777777" w:rsidR="001940ED" w:rsidRPr="001940ED" w:rsidRDefault="001940ED" w:rsidP="001940ED">
      <w:pPr>
        <w:widowControl w:val="0"/>
        <w:autoSpaceDE w:val="0"/>
        <w:autoSpaceDN w:val="0"/>
        <w:spacing w:after="0" w:line="240" w:lineRule="auto"/>
        <w:ind w:left="29" w:right="2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XVIII века, рост ярмарочной торговли в целом, огромное количество денежных средств, обращающихся на ярмарках, большое количество людей втянутых в торговлю, безусловно, требовало законодательного регулирования, поскольку государство было в первую очередь заинтересовано в стимулировании внутренней торговли.</w:t>
      </w:r>
    </w:p>
    <w:p w14:paraId="7964A3E4" w14:textId="2C6A87F0" w:rsidR="001940ED" w:rsidRPr="001940ED" w:rsidRDefault="001940ED" w:rsidP="001940ED">
      <w:pPr>
        <w:widowControl w:val="0"/>
        <w:autoSpaceDE w:val="0"/>
        <w:autoSpaceDN w:val="0"/>
        <w:spacing w:after="0" w:line="240" w:lineRule="auto"/>
        <w:ind w:left="29" w:right="25" w:firstLine="70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Известный финансист граф Канкрин Е.Ф. в своих трудах также отмечал, что одна из</w:t>
      </w:r>
      <w:proofErr w:type="gramStart"/>
      <w:r w:rsidRPr="001940ED">
        <w:rPr>
          <w:rFonts w:ascii="Times New Roman" w:eastAsia="Times New Roman" w:hAnsi="Times New Roman" w:cs="Times New Roman"/>
          <w:sz w:val="24"/>
          <w:szCs w:val="24"/>
        </w:rPr>
        <w:t xml:space="preserve"> «..</w:t>
      </w:r>
      <w:proofErr w:type="gramEnd"/>
      <w:r w:rsidRPr="001940ED">
        <w:rPr>
          <w:rFonts w:ascii="Times New Roman" w:eastAsia="Times New Roman" w:hAnsi="Times New Roman" w:cs="Times New Roman"/>
          <w:sz w:val="24"/>
          <w:szCs w:val="24"/>
        </w:rPr>
        <w:t>обязанностей государства – сколь возможно покровительствовать торговле. Покровительство торговли должно выражаться: в хорошем торговом законодательстве, в благоустроенных торговых судебных учреждениях, в благ</w:t>
      </w:r>
      <w:r>
        <w:rPr>
          <w:rFonts w:ascii="Times New Roman" w:eastAsia="Times New Roman" w:hAnsi="Times New Roman" w:cs="Times New Roman"/>
          <w:sz w:val="24"/>
          <w:szCs w:val="24"/>
        </w:rPr>
        <w:t>оразумной свободе торговли…»</w:t>
      </w:r>
    </w:p>
    <w:p w14:paraId="24F05179" w14:textId="77777777" w:rsidR="001940ED" w:rsidRPr="001940ED" w:rsidRDefault="001940ED" w:rsidP="001940ED">
      <w:pPr>
        <w:widowControl w:val="0"/>
        <w:autoSpaceDE w:val="0"/>
        <w:autoSpaceDN w:val="0"/>
        <w:spacing w:after="0" w:line="321" w:lineRule="exact"/>
        <w:ind w:left="737"/>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Основные</w:t>
      </w:r>
      <w:r w:rsidRPr="001940ED">
        <w:rPr>
          <w:rFonts w:ascii="Times New Roman" w:eastAsia="Times New Roman" w:hAnsi="Times New Roman" w:cs="Times New Roman"/>
          <w:spacing w:val="5"/>
          <w:sz w:val="24"/>
          <w:szCs w:val="24"/>
        </w:rPr>
        <w:t xml:space="preserve"> </w:t>
      </w:r>
      <w:r w:rsidRPr="001940ED">
        <w:rPr>
          <w:rFonts w:ascii="Times New Roman" w:eastAsia="Times New Roman" w:hAnsi="Times New Roman" w:cs="Times New Roman"/>
          <w:sz w:val="24"/>
          <w:szCs w:val="24"/>
        </w:rPr>
        <w:t>положения</w:t>
      </w:r>
      <w:r w:rsidRPr="001940ED">
        <w:rPr>
          <w:rFonts w:ascii="Times New Roman" w:eastAsia="Times New Roman" w:hAnsi="Times New Roman" w:cs="Times New Roman"/>
          <w:spacing w:val="8"/>
          <w:sz w:val="24"/>
          <w:szCs w:val="24"/>
        </w:rPr>
        <w:t xml:space="preserve"> </w:t>
      </w:r>
      <w:r w:rsidRPr="001940ED">
        <w:rPr>
          <w:rFonts w:ascii="Times New Roman" w:eastAsia="Times New Roman" w:hAnsi="Times New Roman" w:cs="Times New Roman"/>
          <w:sz w:val="24"/>
          <w:szCs w:val="24"/>
        </w:rPr>
        <w:t>ярмарочного</w:t>
      </w:r>
      <w:r w:rsidRPr="001940ED">
        <w:rPr>
          <w:rFonts w:ascii="Times New Roman" w:eastAsia="Times New Roman" w:hAnsi="Times New Roman" w:cs="Times New Roman"/>
          <w:spacing w:val="6"/>
          <w:sz w:val="24"/>
          <w:szCs w:val="24"/>
        </w:rPr>
        <w:t xml:space="preserve"> </w:t>
      </w:r>
      <w:r w:rsidRPr="001940ED">
        <w:rPr>
          <w:rFonts w:ascii="Times New Roman" w:eastAsia="Times New Roman" w:hAnsi="Times New Roman" w:cs="Times New Roman"/>
          <w:sz w:val="24"/>
          <w:szCs w:val="24"/>
        </w:rPr>
        <w:t>права</w:t>
      </w:r>
      <w:r w:rsidRPr="001940ED">
        <w:rPr>
          <w:rFonts w:ascii="Times New Roman" w:eastAsia="Times New Roman" w:hAnsi="Times New Roman" w:cs="Times New Roman"/>
          <w:spacing w:val="8"/>
          <w:sz w:val="24"/>
          <w:szCs w:val="24"/>
        </w:rPr>
        <w:t xml:space="preserve"> </w:t>
      </w:r>
      <w:r w:rsidRPr="001940ED">
        <w:rPr>
          <w:rFonts w:ascii="Times New Roman" w:eastAsia="Times New Roman" w:hAnsi="Times New Roman" w:cs="Times New Roman"/>
          <w:sz w:val="24"/>
          <w:szCs w:val="24"/>
        </w:rPr>
        <w:t>были</w:t>
      </w:r>
      <w:r w:rsidRPr="001940ED">
        <w:rPr>
          <w:rFonts w:ascii="Times New Roman" w:eastAsia="Times New Roman" w:hAnsi="Times New Roman" w:cs="Times New Roman"/>
          <w:spacing w:val="8"/>
          <w:sz w:val="24"/>
          <w:szCs w:val="24"/>
        </w:rPr>
        <w:t xml:space="preserve"> </w:t>
      </w:r>
      <w:r w:rsidRPr="001940ED">
        <w:rPr>
          <w:rFonts w:ascii="Times New Roman" w:eastAsia="Times New Roman" w:hAnsi="Times New Roman" w:cs="Times New Roman"/>
          <w:sz w:val="24"/>
          <w:szCs w:val="24"/>
        </w:rPr>
        <w:t>заложены</w:t>
      </w:r>
      <w:r w:rsidRPr="001940ED">
        <w:rPr>
          <w:rFonts w:ascii="Times New Roman" w:eastAsia="Times New Roman" w:hAnsi="Times New Roman" w:cs="Times New Roman"/>
          <w:spacing w:val="9"/>
          <w:sz w:val="24"/>
          <w:szCs w:val="24"/>
        </w:rPr>
        <w:t xml:space="preserve"> </w:t>
      </w:r>
      <w:r w:rsidRPr="001940ED">
        <w:rPr>
          <w:rFonts w:ascii="Times New Roman" w:eastAsia="Times New Roman" w:hAnsi="Times New Roman" w:cs="Times New Roman"/>
          <w:sz w:val="24"/>
          <w:szCs w:val="24"/>
        </w:rPr>
        <w:t>в</w:t>
      </w:r>
      <w:r w:rsidRPr="001940ED">
        <w:rPr>
          <w:rFonts w:ascii="Times New Roman" w:eastAsia="Times New Roman" w:hAnsi="Times New Roman" w:cs="Times New Roman"/>
          <w:spacing w:val="9"/>
          <w:sz w:val="24"/>
          <w:szCs w:val="24"/>
        </w:rPr>
        <w:t xml:space="preserve"> </w:t>
      </w:r>
      <w:r w:rsidRPr="001940ED">
        <w:rPr>
          <w:rFonts w:ascii="Times New Roman" w:eastAsia="Times New Roman" w:hAnsi="Times New Roman" w:cs="Times New Roman"/>
          <w:sz w:val="24"/>
          <w:szCs w:val="24"/>
        </w:rPr>
        <w:t>конце</w:t>
      </w:r>
      <w:r w:rsidRPr="001940ED">
        <w:rPr>
          <w:rFonts w:ascii="Times New Roman" w:eastAsia="Times New Roman" w:hAnsi="Times New Roman" w:cs="Times New Roman"/>
          <w:spacing w:val="13"/>
          <w:sz w:val="24"/>
          <w:szCs w:val="24"/>
        </w:rPr>
        <w:t xml:space="preserve"> </w:t>
      </w:r>
      <w:r w:rsidRPr="001940ED">
        <w:rPr>
          <w:rFonts w:ascii="Times New Roman" w:eastAsia="Times New Roman" w:hAnsi="Times New Roman" w:cs="Times New Roman"/>
          <w:spacing w:val="-4"/>
          <w:sz w:val="24"/>
          <w:szCs w:val="24"/>
        </w:rPr>
        <w:t>XVII</w:t>
      </w:r>
    </w:p>
    <w:p w14:paraId="32725B4F" w14:textId="77777777" w:rsidR="001940ED" w:rsidRPr="001940ED" w:rsidRDefault="001940ED" w:rsidP="001940ED">
      <w:pPr>
        <w:widowControl w:val="0"/>
        <w:autoSpaceDE w:val="0"/>
        <w:autoSpaceDN w:val="0"/>
        <w:spacing w:after="0" w:line="240" w:lineRule="auto"/>
        <w:ind w:left="29" w:right="29"/>
        <w:jc w:val="both"/>
        <w:rPr>
          <w:rFonts w:ascii="Times New Roman" w:eastAsia="Times New Roman" w:hAnsi="Times New Roman" w:cs="Times New Roman"/>
          <w:sz w:val="24"/>
          <w:szCs w:val="24"/>
        </w:rPr>
      </w:pPr>
      <w:r w:rsidRPr="001940ED">
        <w:rPr>
          <w:rFonts w:ascii="Times New Roman" w:eastAsia="Times New Roman" w:hAnsi="Times New Roman" w:cs="Times New Roman"/>
          <w:sz w:val="24"/>
          <w:szCs w:val="24"/>
        </w:rPr>
        <w:t xml:space="preserve">- середине XVIII в. в виде фундаментальных нормативно-правовых актов, таких как: Торговый и Новоторговый устав (1667), Регламент Главного магистрата (1721), закон «О суде и о хранении купцов от обид на </w:t>
      </w:r>
      <w:proofErr w:type="spellStart"/>
      <w:r w:rsidRPr="001940ED">
        <w:rPr>
          <w:rFonts w:ascii="Times New Roman" w:eastAsia="Times New Roman" w:hAnsi="Times New Roman" w:cs="Times New Roman"/>
          <w:sz w:val="24"/>
          <w:szCs w:val="24"/>
        </w:rPr>
        <w:t>ярманках</w:t>
      </w:r>
      <w:proofErr w:type="spellEnd"/>
      <w:r w:rsidRPr="001940ED">
        <w:rPr>
          <w:rFonts w:ascii="Times New Roman" w:eastAsia="Times New Roman" w:hAnsi="Times New Roman" w:cs="Times New Roman"/>
          <w:sz w:val="24"/>
          <w:szCs w:val="24"/>
        </w:rPr>
        <w:t>» (1754), Таможенный Устав (1755), Жалованная грамота на права и выгоды городам Российской империи (или Городовое положение) (1785). Перечисленные документы устанавливали размеры таможенных пошлин, действовавших до 1753 года, порядок открытия новых ярмарок, время их работы, порядок ведения торговых споров и, что не маловажно, определяли характер сословных ограничений в ярмарочной торговле.</w:t>
      </w:r>
    </w:p>
    <w:p w14:paraId="240F5568" w14:textId="77777777" w:rsidR="001940ED" w:rsidRPr="001940ED" w:rsidRDefault="001940ED" w:rsidP="001940ED">
      <w:pPr>
        <w:pStyle w:val="a8"/>
        <w:spacing w:line="240" w:lineRule="auto"/>
        <w:rPr>
          <w:rFonts w:ascii="Times New Roman" w:hAnsi="Times New Roman" w:cs="Times New Roman"/>
        </w:rPr>
      </w:pPr>
      <w:r w:rsidRPr="001940ED">
        <w:rPr>
          <w:rFonts w:ascii="Times New Roman" w:hAnsi="Times New Roman" w:cs="Times New Roman"/>
        </w:rPr>
        <w:t>К началу XIX века формирование ярмарочного права в Российской империи фактически завершилось. Четко определился механизм государственного регулирования торговли на ярмарках. Однако сословные ограничения</w:t>
      </w:r>
      <w:r w:rsidRPr="001940ED">
        <w:rPr>
          <w:rFonts w:ascii="Times New Roman" w:hAnsi="Times New Roman" w:cs="Times New Roman"/>
          <w:spacing w:val="26"/>
        </w:rPr>
        <w:t xml:space="preserve"> </w:t>
      </w:r>
      <w:r w:rsidRPr="001940ED">
        <w:rPr>
          <w:rFonts w:ascii="Times New Roman" w:hAnsi="Times New Roman" w:cs="Times New Roman"/>
        </w:rPr>
        <w:t>продолжали</w:t>
      </w:r>
      <w:r w:rsidRPr="001940ED">
        <w:rPr>
          <w:rFonts w:ascii="Times New Roman" w:hAnsi="Times New Roman" w:cs="Times New Roman"/>
          <w:spacing w:val="26"/>
        </w:rPr>
        <w:t xml:space="preserve"> </w:t>
      </w:r>
      <w:r w:rsidRPr="001940ED">
        <w:rPr>
          <w:rFonts w:ascii="Times New Roman" w:hAnsi="Times New Roman" w:cs="Times New Roman"/>
        </w:rPr>
        <w:t>действовать.</w:t>
      </w:r>
      <w:r w:rsidRPr="001940ED">
        <w:rPr>
          <w:rFonts w:ascii="Times New Roman" w:hAnsi="Times New Roman" w:cs="Times New Roman"/>
          <w:spacing w:val="30"/>
        </w:rPr>
        <w:t xml:space="preserve"> </w:t>
      </w:r>
      <w:r w:rsidRPr="001940ED">
        <w:rPr>
          <w:rFonts w:ascii="Times New Roman" w:hAnsi="Times New Roman" w:cs="Times New Roman"/>
        </w:rPr>
        <w:t>К</w:t>
      </w:r>
      <w:r w:rsidRPr="001940ED">
        <w:rPr>
          <w:rFonts w:ascii="Times New Roman" w:hAnsi="Times New Roman" w:cs="Times New Roman"/>
          <w:spacing w:val="29"/>
        </w:rPr>
        <w:t xml:space="preserve"> </w:t>
      </w:r>
      <w:r w:rsidRPr="001940ED">
        <w:rPr>
          <w:rFonts w:ascii="Times New Roman" w:hAnsi="Times New Roman" w:cs="Times New Roman"/>
        </w:rPr>
        <w:t>этому</w:t>
      </w:r>
      <w:r w:rsidRPr="001940ED">
        <w:rPr>
          <w:rFonts w:ascii="Times New Roman" w:hAnsi="Times New Roman" w:cs="Times New Roman"/>
          <w:spacing w:val="20"/>
        </w:rPr>
        <w:t xml:space="preserve"> </w:t>
      </w:r>
      <w:r w:rsidRPr="001940ED">
        <w:rPr>
          <w:rFonts w:ascii="Times New Roman" w:hAnsi="Times New Roman" w:cs="Times New Roman"/>
        </w:rPr>
        <w:t>времени</w:t>
      </w:r>
      <w:r w:rsidRPr="001940ED">
        <w:rPr>
          <w:rFonts w:ascii="Times New Roman" w:hAnsi="Times New Roman" w:cs="Times New Roman"/>
          <w:spacing w:val="26"/>
        </w:rPr>
        <w:t xml:space="preserve"> </w:t>
      </w:r>
      <w:r w:rsidRPr="001940ED">
        <w:rPr>
          <w:rFonts w:ascii="Times New Roman" w:hAnsi="Times New Roman" w:cs="Times New Roman"/>
        </w:rPr>
        <w:t>после</w:t>
      </w:r>
      <w:r w:rsidRPr="001940ED">
        <w:rPr>
          <w:rFonts w:ascii="Times New Roman" w:hAnsi="Times New Roman" w:cs="Times New Roman"/>
          <w:spacing w:val="25"/>
        </w:rPr>
        <w:t xml:space="preserve"> </w:t>
      </w:r>
      <w:r w:rsidRPr="001940ED">
        <w:rPr>
          <w:rFonts w:ascii="Times New Roman" w:hAnsi="Times New Roman" w:cs="Times New Roman"/>
          <w:spacing w:val="-2"/>
        </w:rPr>
        <w:t xml:space="preserve">проведенной  </w:t>
      </w:r>
      <w:r w:rsidRPr="001940ED">
        <w:rPr>
          <w:rFonts w:ascii="Times New Roman" w:hAnsi="Times New Roman" w:cs="Times New Roman"/>
        </w:rPr>
        <w:t>Александром I административной реформы вопросы торговли и промышленности перешли в ведомство</w:t>
      </w:r>
      <w:r w:rsidRPr="001940ED">
        <w:rPr>
          <w:rFonts w:ascii="Times New Roman" w:hAnsi="Times New Roman" w:cs="Times New Roman"/>
          <w:spacing w:val="-1"/>
        </w:rPr>
        <w:t xml:space="preserve"> </w:t>
      </w:r>
      <w:r w:rsidRPr="001940ED">
        <w:rPr>
          <w:rFonts w:ascii="Times New Roman" w:hAnsi="Times New Roman" w:cs="Times New Roman"/>
        </w:rPr>
        <w:t>Министерства внутренних дел, в</w:t>
      </w:r>
      <w:r w:rsidRPr="001940ED">
        <w:rPr>
          <w:rFonts w:ascii="Times New Roman" w:hAnsi="Times New Roman" w:cs="Times New Roman"/>
          <w:spacing w:val="-1"/>
        </w:rPr>
        <w:t xml:space="preserve"> </w:t>
      </w:r>
      <w:r w:rsidRPr="001940ED">
        <w:rPr>
          <w:rFonts w:ascii="Times New Roman" w:hAnsi="Times New Roman" w:cs="Times New Roman"/>
        </w:rPr>
        <w:t>том числе проблемы создания частных торгов, учреждение ярмарок, сведения о движении на них товаров. Правительство продолжало политику поощрения развития ярмарочной торговли. Была пересмотрена проблема ограничения крестьянской торговли, поскольку именно крестьяне составляли основную массу податного населения.</w:t>
      </w:r>
    </w:p>
    <w:p w14:paraId="6825C30F" w14:textId="16A423FC" w:rsidR="001940ED" w:rsidRPr="001940ED" w:rsidRDefault="001940ED" w:rsidP="001940ED">
      <w:pPr>
        <w:widowControl w:val="0"/>
        <w:autoSpaceDE w:val="0"/>
        <w:autoSpaceDN w:val="0"/>
        <w:spacing w:before="2" w:after="0" w:line="240" w:lineRule="auto"/>
        <w:ind w:left="29" w:right="27" w:firstLine="707"/>
        <w:jc w:val="both"/>
        <w:rPr>
          <w:rFonts w:ascii="Times New Roman" w:eastAsia="Times New Roman" w:hAnsi="Times New Roman" w:cs="Times New Roman"/>
          <w:sz w:val="24"/>
          <w:szCs w:val="24"/>
        </w:rPr>
      </w:pPr>
    </w:p>
    <w:p w14:paraId="429A57EA" w14:textId="34EE6155" w:rsidR="00A3153B" w:rsidRPr="00A3153B" w:rsidRDefault="00D030DD" w:rsidP="00D75F39">
      <w:pPr>
        <w:spacing w:after="0" w:line="257"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Итого- </w:t>
      </w:r>
      <w:r w:rsidR="00D75F39">
        <w:rPr>
          <w:rFonts w:ascii="Times New Roman" w:eastAsia="Calibri" w:hAnsi="Times New Roman" w:cs="Times New Roman"/>
          <w:sz w:val="24"/>
          <w:szCs w:val="24"/>
        </w:rPr>
        <w:t>8</w:t>
      </w:r>
      <w:r>
        <w:rPr>
          <w:rFonts w:ascii="Times New Roman" w:eastAsia="Calibri" w:hAnsi="Times New Roman" w:cs="Times New Roman"/>
          <w:sz w:val="24"/>
          <w:szCs w:val="24"/>
        </w:rPr>
        <w:t xml:space="preserve"> баллов,</w:t>
      </w:r>
      <w:r w:rsidR="00D75F39">
        <w:rPr>
          <w:rFonts w:ascii="Times New Roman" w:eastAsia="Calibri" w:hAnsi="Times New Roman" w:cs="Times New Roman"/>
          <w:sz w:val="24"/>
          <w:szCs w:val="24"/>
        </w:rPr>
        <w:t xml:space="preserve"> 8</w:t>
      </w:r>
      <w:r w:rsidR="00A3153B" w:rsidRPr="00A3153B">
        <w:rPr>
          <w:rFonts w:ascii="Times New Roman" w:eastAsia="Calibri" w:hAnsi="Times New Roman" w:cs="Times New Roman"/>
          <w:sz w:val="24"/>
          <w:szCs w:val="24"/>
        </w:rPr>
        <w:t xml:space="preserve"> – баллов – «5», </w:t>
      </w:r>
      <w:r w:rsidR="00D75F39">
        <w:rPr>
          <w:rFonts w:ascii="Times New Roman" w:eastAsia="Calibri" w:hAnsi="Times New Roman" w:cs="Times New Roman"/>
          <w:sz w:val="24"/>
          <w:szCs w:val="24"/>
        </w:rPr>
        <w:t xml:space="preserve">6-7 баллов </w:t>
      </w:r>
      <w:r w:rsidR="00A3153B" w:rsidRPr="00A3153B">
        <w:rPr>
          <w:rFonts w:ascii="Times New Roman" w:eastAsia="Calibri" w:hAnsi="Times New Roman" w:cs="Times New Roman"/>
          <w:sz w:val="24"/>
          <w:szCs w:val="24"/>
        </w:rPr>
        <w:t xml:space="preserve"> – «4», </w:t>
      </w:r>
      <w:r w:rsidR="00D75F39">
        <w:rPr>
          <w:rFonts w:ascii="Times New Roman" w:eastAsia="Calibri" w:hAnsi="Times New Roman" w:cs="Times New Roman"/>
          <w:sz w:val="24"/>
          <w:szCs w:val="24"/>
        </w:rPr>
        <w:t>4-5 баллов – «3», 1-3 балла – «2».</w:t>
      </w:r>
    </w:p>
    <w:p w14:paraId="362B7A29" w14:textId="77777777" w:rsidR="00A3153B" w:rsidRPr="00A3153B" w:rsidRDefault="00A3153B" w:rsidP="00A3153B">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D1A228C" w14:textId="77777777" w:rsidR="009D5207" w:rsidRDefault="009D5207" w:rsidP="00A3153B">
      <w:pPr>
        <w:widowControl w:val="0"/>
        <w:tabs>
          <w:tab w:val="left" w:pos="142"/>
        </w:tabs>
        <w:spacing w:after="0" w:line="240" w:lineRule="auto"/>
        <w:contextualSpacing/>
        <w:jc w:val="center"/>
        <w:rPr>
          <w:rFonts w:ascii="Times New Roman" w:hAnsi="Times New Roman" w:cs="Times New Roman"/>
          <w:b/>
          <w:sz w:val="24"/>
          <w:szCs w:val="24"/>
        </w:rPr>
      </w:pPr>
    </w:p>
    <w:p w14:paraId="3CFA52AF" w14:textId="77777777" w:rsidR="00A3153B" w:rsidRPr="00A3153B" w:rsidRDefault="00A3153B" w:rsidP="00A3153B">
      <w:pPr>
        <w:widowControl w:val="0"/>
        <w:tabs>
          <w:tab w:val="left" w:pos="142"/>
        </w:tabs>
        <w:spacing w:after="0" w:line="240" w:lineRule="auto"/>
        <w:contextualSpacing/>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2</w:t>
      </w:r>
    </w:p>
    <w:p w14:paraId="13461863" w14:textId="7221E9F5" w:rsidR="00F30567" w:rsidRPr="00F30567" w:rsidRDefault="00A3153B" w:rsidP="00F25CB9">
      <w:pPr>
        <w:spacing w:after="0" w:line="240" w:lineRule="auto"/>
        <w:jc w:val="both"/>
        <w:outlineLvl w:val="8"/>
        <w:rPr>
          <w:rFonts w:ascii="Times New Roman" w:eastAsia="Calibri" w:hAnsi="Times New Roman" w:cs="Times New Roman"/>
          <w:spacing w:val="-2"/>
          <w:sz w:val="24"/>
        </w:rPr>
      </w:pPr>
      <w:r w:rsidRPr="00F30567">
        <w:rPr>
          <w:rFonts w:ascii="Times New Roman" w:eastAsia="Times New Roman" w:hAnsi="Times New Roman" w:cs="Times New Roman"/>
          <w:b/>
          <w:sz w:val="24"/>
          <w:szCs w:val="24"/>
          <w:lang w:eastAsia="ru-RU"/>
        </w:rPr>
        <w:t xml:space="preserve">Тема. </w:t>
      </w:r>
      <w:r w:rsidR="00F30567" w:rsidRPr="00F30567">
        <w:rPr>
          <w:rFonts w:ascii="Times New Roman" w:eastAsia="Calibri" w:hAnsi="Times New Roman" w:cs="Times New Roman"/>
          <w:sz w:val="24"/>
        </w:rPr>
        <w:t>Промышленный</w:t>
      </w:r>
      <w:r w:rsidR="00F30567" w:rsidRPr="00F30567">
        <w:rPr>
          <w:rFonts w:ascii="Times New Roman" w:eastAsia="Calibri" w:hAnsi="Times New Roman" w:cs="Times New Roman"/>
          <w:spacing w:val="-5"/>
          <w:sz w:val="24"/>
        </w:rPr>
        <w:t xml:space="preserve"> </w:t>
      </w:r>
      <w:r w:rsidR="00F30567" w:rsidRPr="00F30567">
        <w:rPr>
          <w:rFonts w:ascii="Times New Roman" w:eastAsia="Calibri" w:hAnsi="Times New Roman" w:cs="Times New Roman"/>
          <w:spacing w:val="-2"/>
          <w:sz w:val="24"/>
        </w:rPr>
        <w:t>переворот</w:t>
      </w:r>
    </w:p>
    <w:p w14:paraId="1F637DA5" w14:textId="2322C0FA" w:rsidR="00A3153B" w:rsidRPr="00A3153B" w:rsidRDefault="00A3153B" w:rsidP="00F25CB9">
      <w:pPr>
        <w:spacing w:after="0" w:line="240" w:lineRule="auto"/>
        <w:jc w:val="both"/>
        <w:outlineLvl w:val="8"/>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00F30567">
        <w:rPr>
          <w:rFonts w:ascii="Times New Roman" w:hAnsi="Times New Roman" w:cs="Times New Roman"/>
          <w:sz w:val="24"/>
          <w:szCs w:val="24"/>
        </w:rPr>
        <w:t>анализ предпосылок, событий и итогов промышленной революции</w:t>
      </w:r>
    </w:p>
    <w:p w14:paraId="46D7D48B" w14:textId="77777777" w:rsidR="00A3153B" w:rsidRPr="00A3153B"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iCs/>
          <w:color w:val="000000"/>
          <w:sz w:val="24"/>
          <w:szCs w:val="24"/>
        </w:rPr>
        <w:t>Продолжительность проведения: 2 часа</w:t>
      </w:r>
    </w:p>
    <w:p w14:paraId="6101BBC6" w14:textId="77777777" w:rsidR="00A3153B" w:rsidRPr="00A3153B" w:rsidRDefault="00A3153B" w:rsidP="00A3153B">
      <w:pPr>
        <w:spacing w:after="0" w:line="240" w:lineRule="auto"/>
        <w:jc w:val="both"/>
        <w:rPr>
          <w:rFonts w:ascii="Times New Roman" w:hAnsi="Times New Roman" w:cs="Times New Roman"/>
          <w:b/>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1A8D8E9F" w14:textId="77777777" w:rsidR="00A3153B" w:rsidRPr="00A3153B" w:rsidRDefault="00A3153B" w:rsidP="00F30567">
      <w:pPr>
        <w:spacing w:after="0" w:line="240" w:lineRule="auto"/>
        <w:jc w:val="both"/>
        <w:outlineLvl w:val="8"/>
        <w:rPr>
          <w:rFonts w:ascii="Times New Roman" w:eastAsia="Times New Roman" w:hAnsi="Times New Roman" w:cs="Times New Roman"/>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6DE2E826" w14:textId="77777777" w:rsidR="00F30567" w:rsidRPr="00F30567" w:rsidRDefault="00F30567" w:rsidP="00F30567">
      <w:pPr>
        <w:spacing w:after="0" w:line="240" w:lineRule="auto"/>
        <w:outlineLvl w:val="3"/>
        <w:rPr>
          <w:rFonts w:ascii="Times New Roman" w:eastAsia="Times New Roman" w:hAnsi="Times New Roman" w:cs="Times New Roman"/>
          <w:b/>
          <w:bCs/>
          <w:sz w:val="24"/>
          <w:szCs w:val="24"/>
          <w:lang w:eastAsia="ru-RU"/>
        </w:rPr>
      </w:pPr>
      <w:r w:rsidRPr="00F30567">
        <w:rPr>
          <w:rFonts w:ascii="Times New Roman" w:eastAsia="Times New Roman" w:hAnsi="Times New Roman" w:cs="Times New Roman"/>
          <w:b/>
          <w:bCs/>
          <w:sz w:val="24"/>
          <w:szCs w:val="24"/>
          <w:lang w:eastAsia="ru-RU"/>
        </w:rPr>
        <w:t>Предпосылки промышленного переворота</w:t>
      </w:r>
    </w:p>
    <w:p w14:paraId="34F0F01E" w14:textId="77777777" w:rsidR="00F30567" w:rsidRPr="00F30567" w:rsidRDefault="00F30567" w:rsidP="00937658">
      <w:pPr>
        <w:numPr>
          <w:ilvl w:val="0"/>
          <w:numId w:val="16"/>
        </w:num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Аграрная революция:</w:t>
      </w:r>
      <w:r w:rsidRPr="00F30567">
        <w:rPr>
          <w:rFonts w:ascii="Times New Roman" w:eastAsia="Times New Roman" w:hAnsi="Times New Roman" w:cs="Times New Roman"/>
          <w:sz w:val="24"/>
          <w:szCs w:val="24"/>
          <w:lang w:eastAsia="ru-RU"/>
        </w:rPr>
        <w:t xml:space="preserve"> Внедрение новых методов обработки земли, что привело к росту производительности сельского хозяйства и появлению излишков рабочей силы (люди уходили из деревень в города).</w:t>
      </w:r>
    </w:p>
    <w:p w14:paraId="1A38818C" w14:textId="77777777" w:rsidR="00F30567" w:rsidRPr="00F30567" w:rsidRDefault="00F30567" w:rsidP="00937658">
      <w:pPr>
        <w:numPr>
          <w:ilvl w:val="0"/>
          <w:numId w:val="16"/>
        </w:num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Накопление капитала:</w:t>
      </w:r>
      <w:r w:rsidRPr="00F30567">
        <w:rPr>
          <w:rFonts w:ascii="Times New Roman" w:eastAsia="Times New Roman" w:hAnsi="Times New Roman" w:cs="Times New Roman"/>
          <w:sz w:val="24"/>
          <w:szCs w:val="24"/>
          <w:lang w:eastAsia="ru-RU"/>
        </w:rPr>
        <w:t xml:space="preserve"> Развитие торговли, колониальная экспансия и ограбление колоний позволили накопить средства для инвестиций в промышленность.</w:t>
      </w:r>
    </w:p>
    <w:p w14:paraId="04CE98C0" w14:textId="77777777" w:rsidR="00F30567" w:rsidRPr="00F30567" w:rsidRDefault="00F30567" w:rsidP="00937658">
      <w:pPr>
        <w:numPr>
          <w:ilvl w:val="0"/>
          <w:numId w:val="16"/>
        </w:num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Наличие ресурсов:</w:t>
      </w:r>
      <w:r w:rsidRPr="00F30567">
        <w:rPr>
          <w:rFonts w:ascii="Times New Roman" w:eastAsia="Times New Roman" w:hAnsi="Times New Roman" w:cs="Times New Roman"/>
          <w:sz w:val="24"/>
          <w:szCs w:val="24"/>
          <w:lang w:eastAsia="ru-RU"/>
        </w:rPr>
        <w:t xml:space="preserve"> Доступность угля (как источника энергии) и железной руды.</w:t>
      </w:r>
    </w:p>
    <w:p w14:paraId="04C6BCC5" w14:textId="77777777" w:rsidR="00F30567" w:rsidRPr="00F30567" w:rsidRDefault="00F30567" w:rsidP="00937658">
      <w:pPr>
        <w:numPr>
          <w:ilvl w:val="0"/>
          <w:numId w:val="16"/>
        </w:num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Рост населения:</w:t>
      </w:r>
      <w:r w:rsidRPr="00F30567">
        <w:rPr>
          <w:rFonts w:ascii="Times New Roman" w:eastAsia="Times New Roman" w:hAnsi="Times New Roman" w:cs="Times New Roman"/>
          <w:sz w:val="24"/>
          <w:szCs w:val="24"/>
          <w:lang w:eastAsia="ru-RU"/>
        </w:rPr>
        <w:t xml:space="preserve"> Увеличение спроса на товары массового потребления (одежду, продукты питания).</w:t>
      </w:r>
    </w:p>
    <w:p w14:paraId="57447BD3" w14:textId="77777777" w:rsidR="00F30567" w:rsidRPr="00F30567" w:rsidRDefault="00F30567" w:rsidP="00937658">
      <w:pPr>
        <w:numPr>
          <w:ilvl w:val="0"/>
          <w:numId w:val="16"/>
        </w:num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Научно-технический прогресс:</w:t>
      </w:r>
      <w:r w:rsidRPr="00F30567">
        <w:rPr>
          <w:rFonts w:ascii="Times New Roman" w:eastAsia="Times New Roman" w:hAnsi="Times New Roman" w:cs="Times New Roman"/>
          <w:sz w:val="24"/>
          <w:szCs w:val="24"/>
          <w:lang w:eastAsia="ru-RU"/>
        </w:rPr>
        <w:t xml:space="preserve"> Изобретения, подготовившие базу для механизации производства.</w:t>
      </w:r>
    </w:p>
    <w:p w14:paraId="37D374C6" w14:textId="77777777" w:rsidR="00A3153B" w:rsidRPr="00A3153B" w:rsidRDefault="00A3153B" w:rsidP="00A3153B">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p>
    <w:p w14:paraId="46339709" w14:textId="1C2707EC" w:rsidR="00B32A20" w:rsidRPr="00BE7C13" w:rsidRDefault="00B32A20" w:rsidP="00B32A2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BE7C13">
        <w:rPr>
          <w:rFonts w:ascii="Times New Roman" w:eastAsia="Calibri" w:hAnsi="Times New Roman" w:cs="Times New Roman"/>
          <w:b/>
          <w:sz w:val="24"/>
          <w:szCs w:val="24"/>
        </w:rPr>
        <w:t xml:space="preserve">Задание 1. </w:t>
      </w:r>
      <w:r w:rsidR="00F30567">
        <w:rPr>
          <w:rFonts w:ascii="Times New Roman" w:eastAsia="Times New Roman" w:hAnsi="Times New Roman" w:cs="Times New Roman"/>
          <w:b/>
          <w:color w:val="000000"/>
          <w:sz w:val="24"/>
          <w:szCs w:val="24"/>
          <w:lang w:eastAsia="ru-RU"/>
        </w:rPr>
        <w:t>Запишите таблицу – 2 балла</w:t>
      </w:r>
    </w:p>
    <w:p w14:paraId="32BB8254" w14:textId="77777777" w:rsidR="00F30567" w:rsidRPr="00F30567" w:rsidRDefault="00F30567" w:rsidP="00F30567">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F30567">
        <w:rPr>
          <w:rFonts w:ascii="Times New Roman" w:eastAsia="Times New Roman" w:hAnsi="Times New Roman" w:cs="Times New Roman"/>
          <w:b/>
          <w:bCs/>
          <w:sz w:val="24"/>
          <w:szCs w:val="24"/>
          <w:lang w:eastAsia="ru-RU"/>
        </w:rPr>
        <w:lastRenderedPageBreak/>
        <w:t>Основные этапы и страны-лидеры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8"/>
        <w:gridCol w:w="2426"/>
        <w:gridCol w:w="6144"/>
      </w:tblGrid>
      <w:tr w:rsidR="00F30567" w:rsidRPr="00F30567" w14:paraId="5FCB320D" w14:textId="77777777" w:rsidTr="00F30567">
        <w:trPr>
          <w:tblHeader/>
          <w:tblCellSpacing w:w="15" w:type="dxa"/>
        </w:trPr>
        <w:tc>
          <w:tcPr>
            <w:tcW w:w="0" w:type="auto"/>
            <w:vAlign w:val="center"/>
            <w:hideMark/>
          </w:tcPr>
          <w:p w14:paraId="5E83A854" w14:textId="77777777" w:rsidR="00F30567" w:rsidRPr="00F30567" w:rsidRDefault="00F30567" w:rsidP="00F30567">
            <w:pPr>
              <w:spacing w:after="0" w:line="240" w:lineRule="auto"/>
              <w:rPr>
                <w:rFonts w:ascii="Times New Roman" w:eastAsia="Times New Roman" w:hAnsi="Times New Roman" w:cs="Times New Roman"/>
                <w:b/>
                <w:bCs/>
                <w:sz w:val="24"/>
                <w:szCs w:val="24"/>
                <w:lang w:eastAsia="ru-RU"/>
              </w:rPr>
            </w:pPr>
            <w:r w:rsidRPr="00F30567">
              <w:rPr>
                <w:rFonts w:ascii="Times New Roman" w:eastAsia="Times New Roman" w:hAnsi="Times New Roman" w:cs="Times New Roman"/>
                <w:b/>
                <w:bCs/>
                <w:sz w:val="24"/>
                <w:szCs w:val="24"/>
                <w:lang w:eastAsia="ru-RU"/>
              </w:rPr>
              <w:t>Страна</w:t>
            </w:r>
          </w:p>
        </w:tc>
        <w:tc>
          <w:tcPr>
            <w:tcW w:w="0" w:type="auto"/>
            <w:vAlign w:val="center"/>
            <w:hideMark/>
          </w:tcPr>
          <w:p w14:paraId="7BDD9A38" w14:textId="77777777" w:rsidR="00F30567" w:rsidRPr="00F30567" w:rsidRDefault="00F30567" w:rsidP="00F30567">
            <w:pPr>
              <w:spacing w:after="0" w:line="240" w:lineRule="auto"/>
              <w:rPr>
                <w:rFonts w:ascii="Times New Roman" w:eastAsia="Times New Roman" w:hAnsi="Times New Roman" w:cs="Times New Roman"/>
                <w:b/>
                <w:bCs/>
                <w:sz w:val="24"/>
                <w:szCs w:val="24"/>
                <w:lang w:eastAsia="ru-RU"/>
              </w:rPr>
            </w:pPr>
            <w:r w:rsidRPr="00F30567">
              <w:rPr>
                <w:rFonts w:ascii="Times New Roman" w:eastAsia="Times New Roman" w:hAnsi="Times New Roman" w:cs="Times New Roman"/>
                <w:b/>
                <w:bCs/>
                <w:sz w:val="24"/>
                <w:szCs w:val="24"/>
                <w:lang w:eastAsia="ru-RU"/>
              </w:rPr>
              <w:t>Период</w:t>
            </w:r>
          </w:p>
        </w:tc>
        <w:tc>
          <w:tcPr>
            <w:tcW w:w="0" w:type="auto"/>
            <w:vAlign w:val="center"/>
            <w:hideMark/>
          </w:tcPr>
          <w:p w14:paraId="7F725246" w14:textId="77777777" w:rsidR="00F30567" w:rsidRPr="00F30567" w:rsidRDefault="00F30567" w:rsidP="00F30567">
            <w:pPr>
              <w:spacing w:after="0" w:line="240" w:lineRule="auto"/>
              <w:rPr>
                <w:rFonts w:ascii="Times New Roman" w:eastAsia="Times New Roman" w:hAnsi="Times New Roman" w:cs="Times New Roman"/>
                <w:b/>
                <w:bCs/>
                <w:sz w:val="24"/>
                <w:szCs w:val="24"/>
                <w:lang w:eastAsia="ru-RU"/>
              </w:rPr>
            </w:pPr>
            <w:r w:rsidRPr="00F30567">
              <w:rPr>
                <w:rFonts w:ascii="Times New Roman" w:eastAsia="Times New Roman" w:hAnsi="Times New Roman" w:cs="Times New Roman"/>
                <w:b/>
                <w:bCs/>
                <w:sz w:val="24"/>
                <w:szCs w:val="24"/>
                <w:lang w:eastAsia="ru-RU"/>
              </w:rPr>
              <w:t>Ключевые особенности</w:t>
            </w:r>
          </w:p>
        </w:tc>
      </w:tr>
      <w:tr w:rsidR="00F30567" w:rsidRPr="00F30567" w14:paraId="22B5FDE4" w14:textId="77777777" w:rsidTr="00F30567">
        <w:trPr>
          <w:tblCellSpacing w:w="15" w:type="dxa"/>
        </w:trPr>
        <w:tc>
          <w:tcPr>
            <w:tcW w:w="0" w:type="auto"/>
            <w:vAlign w:val="center"/>
            <w:hideMark/>
          </w:tcPr>
          <w:p w14:paraId="114C08D9"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Англия</w:t>
            </w:r>
          </w:p>
        </w:tc>
        <w:tc>
          <w:tcPr>
            <w:tcW w:w="0" w:type="auto"/>
            <w:vAlign w:val="center"/>
            <w:hideMark/>
          </w:tcPr>
          <w:p w14:paraId="2CFC246E"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Вторая половина XVIII – первая половина XIX вв.</w:t>
            </w:r>
          </w:p>
        </w:tc>
        <w:tc>
          <w:tcPr>
            <w:tcW w:w="0" w:type="auto"/>
            <w:vAlign w:val="center"/>
            <w:hideMark/>
          </w:tcPr>
          <w:p w14:paraId="600E6142"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Родина промышленного переворота. Стартовала благодаря текстильной промышленности и изобретению паровой машины.</w:t>
            </w:r>
          </w:p>
        </w:tc>
      </w:tr>
      <w:tr w:rsidR="00F30567" w:rsidRPr="00F30567" w14:paraId="1932A875" w14:textId="77777777" w:rsidTr="00F30567">
        <w:trPr>
          <w:tblCellSpacing w:w="15" w:type="dxa"/>
        </w:trPr>
        <w:tc>
          <w:tcPr>
            <w:tcW w:w="0" w:type="auto"/>
            <w:vAlign w:val="center"/>
            <w:hideMark/>
          </w:tcPr>
          <w:p w14:paraId="3AD9D04C"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Франция</w:t>
            </w:r>
          </w:p>
        </w:tc>
        <w:tc>
          <w:tcPr>
            <w:tcW w:w="0" w:type="auto"/>
            <w:vAlign w:val="center"/>
            <w:hideMark/>
          </w:tcPr>
          <w:p w14:paraId="5118BD7D"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Первая половина XIX в.</w:t>
            </w:r>
          </w:p>
        </w:tc>
        <w:tc>
          <w:tcPr>
            <w:tcW w:w="0" w:type="auto"/>
            <w:vAlign w:val="center"/>
            <w:hideMark/>
          </w:tcPr>
          <w:p w14:paraId="3D2A41FF"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Революции и войны тормозили процесс. Характерен рост мелких предприятий при медленном внедрении машин.</w:t>
            </w:r>
          </w:p>
        </w:tc>
      </w:tr>
      <w:tr w:rsidR="00F30567" w:rsidRPr="00F30567" w14:paraId="36A7A7A7" w14:textId="77777777" w:rsidTr="00F30567">
        <w:trPr>
          <w:tblCellSpacing w:w="15" w:type="dxa"/>
        </w:trPr>
        <w:tc>
          <w:tcPr>
            <w:tcW w:w="0" w:type="auto"/>
            <w:vAlign w:val="center"/>
            <w:hideMark/>
          </w:tcPr>
          <w:p w14:paraId="47755BA8"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Германия</w:t>
            </w:r>
          </w:p>
        </w:tc>
        <w:tc>
          <w:tcPr>
            <w:tcW w:w="0" w:type="auto"/>
            <w:vAlign w:val="center"/>
            <w:hideMark/>
          </w:tcPr>
          <w:p w14:paraId="7C4A1CFC"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Середина XIX в.</w:t>
            </w:r>
          </w:p>
        </w:tc>
        <w:tc>
          <w:tcPr>
            <w:tcW w:w="0" w:type="auto"/>
            <w:vAlign w:val="center"/>
            <w:hideMark/>
          </w:tcPr>
          <w:p w14:paraId="4246F166"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Процесс ускорился после объединения страны в 1871 году. Бурное развитие тяжелой промышленности и химии.</w:t>
            </w:r>
          </w:p>
        </w:tc>
      </w:tr>
      <w:tr w:rsidR="00F30567" w:rsidRPr="00F30567" w14:paraId="45038111" w14:textId="77777777" w:rsidTr="00F30567">
        <w:trPr>
          <w:tblCellSpacing w:w="15" w:type="dxa"/>
        </w:trPr>
        <w:tc>
          <w:tcPr>
            <w:tcW w:w="0" w:type="auto"/>
            <w:vAlign w:val="center"/>
            <w:hideMark/>
          </w:tcPr>
          <w:p w14:paraId="58D78417"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Россия</w:t>
            </w:r>
          </w:p>
        </w:tc>
        <w:tc>
          <w:tcPr>
            <w:tcW w:w="0" w:type="auto"/>
            <w:vAlign w:val="center"/>
            <w:hideMark/>
          </w:tcPr>
          <w:p w14:paraId="5EF338B3"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Конец XIX – начало XX вв.</w:t>
            </w:r>
          </w:p>
        </w:tc>
        <w:tc>
          <w:tcPr>
            <w:tcW w:w="0" w:type="auto"/>
            <w:vAlign w:val="center"/>
            <w:hideMark/>
          </w:tcPr>
          <w:p w14:paraId="33D31CC5"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Начался позже из-за сохранения крепостного права. Отличался активным вмешательством государства и привлечением иностранного капитала.</w:t>
            </w:r>
          </w:p>
        </w:tc>
      </w:tr>
      <w:tr w:rsidR="00F30567" w:rsidRPr="00F30567" w14:paraId="339BDDAF" w14:textId="77777777" w:rsidTr="00F30567">
        <w:trPr>
          <w:tblCellSpacing w:w="15" w:type="dxa"/>
        </w:trPr>
        <w:tc>
          <w:tcPr>
            <w:tcW w:w="0" w:type="auto"/>
            <w:vAlign w:val="center"/>
            <w:hideMark/>
          </w:tcPr>
          <w:p w14:paraId="327B384D"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b/>
                <w:bCs/>
                <w:sz w:val="24"/>
                <w:szCs w:val="24"/>
                <w:lang w:eastAsia="ru-RU"/>
              </w:rPr>
              <w:t>США</w:t>
            </w:r>
          </w:p>
        </w:tc>
        <w:tc>
          <w:tcPr>
            <w:tcW w:w="0" w:type="auto"/>
            <w:vAlign w:val="center"/>
            <w:hideMark/>
          </w:tcPr>
          <w:p w14:paraId="3C2BB49E"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Начало XIX в.</w:t>
            </w:r>
          </w:p>
        </w:tc>
        <w:tc>
          <w:tcPr>
            <w:tcW w:w="0" w:type="auto"/>
            <w:vAlign w:val="center"/>
            <w:hideMark/>
          </w:tcPr>
          <w:p w14:paraId="73BCF8A6" w14:textId="77777777" w:rsidR="00F30567" w:rsidRPr="00F30567" w:rsidRDefault="00F30567" w:rsidP="00F30567">
            <w:pPr>
              <w:spacing w:after="0" w:line="240" w:lineRule="auto"/>
              <w:rPr>
                <w:rFonts w:ascii="Times New Roman" w:eastAsia="Times New Roman" w:hAnsi="Times New Roman" w:cs="Times New Roman"/>
                <w:sz w:val="24"/>
                <w:szCs w:val="24"/>
                <w:lang w:eastAsia="ru-RU"/>
              </w:rPr>
            </w:pPr>
            <w:r w:rsidRPr="00F30567">
              <w:rPr>
                <w:rFonts w:ascii="Times New Roman" w:eastAsia="Times New Roman" w:hAnsi="Times New Roman" w:cs="Times New Roman"/>
                <w:sz w:val="24"/>
                <w:szCs w:val="24"/>
                <w:lang w:eastAsia="ru-RU"/>
              </w:rPr>
              <w:t>Быстрый рост за счет отсутствия феодальных пережитков, огромного рынка сырья и использования европейских технологий.</w:t>
            </w:r>
          </w:p>
        </w:tc>
      </w:tr>
    </w:tbl>
    <w:p w14:paraId="2067B4CA" w14:textId="77777777" w:rsidR="00F30567" w:rsidRDefault="00F30567" w:rsidP="00B32A20">
      <w:pPr>
        <w:shd w:val="clear" w:color="auto" w:fill="FFFFFF"/>
        <w:spacing w:after="0" w:line="240" w:lineRule="auto"/>
        <w:rPr>
          <w:rFonts w:ascii="Times New Roman" w:eastAsia="Times New Roman" w:hAnsi="Times New Roman" w:cs="Times New Roman"/>
          <w:b/>
          <w:color w:val="000000"/>
          <w:sz w:val="24"/>
          <w:szCs w:val="24"/>
          <w:lang w:eastAsia="ru-RU"/>
        </w:rPr>
      </w:pPr>
    </w:p>
    <w:p w14:paraId="458F6ADF" w14:textId="555A5DC5" w:rsidR="00F30567" w:rsidRDefault="00F30567" w:rsidP="00B32A20">
      <w:pPr>
        <w:shd w:val="clear" w:color="auto" w:fill="FFFFFF"/>
        <w:spacing w:after="0" w:line="240" w:lineRule="auto"/>
        <w:rPr>
          <w:rFonts w:ascii="Times New Roman" w:hAnsi="Times New Roman" w:cs="Times New Roman"/>
          <w:b/>
          <w:sz w:val="24"/>
          <w:szCs w:val="24"/>
        </w:rPr>
      </w:pPr>
      <w:r>
        <w:rPr>
          <w:rFonts w:ascii="Times New Roman" w:eastAsia="Times New Roman" w:hAnsi="Times New Roman" w:cs="Times New Roman"/>
          <w:b/>
          <w:color w:val="000000"/>
          <w:sz w:val="24"/>
          <w:szCs w:val="24"/>
          <w:lang w:eastAsia="ru-RU"/>
        </w:rPr>
        <w:t>Задание 2</w:t>
      </w:r>
      <w:r w:rsidRPr="00F30567">
        <w:rPr>
          <w:rFonts w:ascii="Times New Roman" w:eastAsia="Times New Roman" w:hAnsi="Times New Roman" w:cs="Times New Roman"/>
          <w:b/>
          <w:color w:val="000000"/>
          <w:sz w:val="24"/>
          <w:szCs w:val="24"/>
          <w:lang w:eastAsia="ru-RU"/>
        </w:rPr>
        <w:t xml:space="preserve">. </w:t>
      </w:r>
      <w:r w:rsidRPr="00F30567">
        <w:rPr>
          <w:rFonts w:ascii="Times New Roman" w:hAnsi="Times New Roman" w:cs="Times New Roman"/>
          <w:b/>
          <w:bCs/>
          <w:sz w:val="24"/>
          <w:szCs w:val="24"/>
        </w:rPr>
        <w:t>Работа с историческим источником</w:t>
      </w:r>
      <w:r w:rsidRPr="00F30567">
        <w:rPr>
          <w:rFonts w:ascii="Times New Roman" w:hAnsi="Times New Roman" w:cs="Times New Roman"/>
          <w:b/>
          <w:sz w:val="24"/>
          <w:szCs w:val="24"/>
        </w:rPr>
        <w:t>. Проанализируйте отрывок из произведения Фридриха Энгельса «Положение рабочего класса в Англии» (1845 г.), ответьте на вопросы к анализу – 3 балла</w:t>
      </w:r>
    </w:p>
    <w:p w14:paraId="087CE0AA" w14:textId="77777777" w:rsidR="00A37D14" w:rsidRPr="00A37D14" w:rsidRDefault="00A37D14" w:rsidP="00A37D14">
      <w:pPr>
        <w:shd w:val="clear" w:color="auto" w:fill="FFFFFF"/>
        <w:spacing w:before="120" w:after="120" w:line="240" w:lineRule="auto"/>
        <w:ind w:firstLine="384"/>
        <w:jc w:val="both"/>
        <w:rPr>
          <w:rFonts w:ascii="Times New Roman" w:eastAsia="Times New Roman" w:hAnsi="Times New Roman" w:cs="Times New Roman"/>
          <w:color w:val="202122"/>
          <w:sz w:val="24"/>
          <w:szCs w:val="24"/>
          <w:lang w:eastAsia="ru-RU"/>
        </w:rPr>
      </w:pPr>
      <w:r w:rsidRPr="00A37D14">
        <w:rPr>
          <w:rFonts w:ascii="Times New Roman" w:eastAsia="Times New Roman" w:hAnsi="Times New Roman" w:cs="Times New Roman"/>
          <w:i/>
          <w:iCs/>
          <w:color w:val="202122"/>
          <w:sz w:val="24"/>
          <w:szCs w:val="24"/>
          <w:lang w:eastAsia="ru-RU"/>
        </w:rPr>
        <w:t>«Спрос на рабочих, как и спрос на всякий другой товар, регулирует производство рабочих, количество производимых людей; спрос ускоряет этот процесс, когда он идёт слишком медленно, задерживает его, когда он идёт слишком быстро».</w:t>
      </w:r>
    </w:p>
    <w:p w14:paraId="39C39939" w14:textId="77777777" w:rsidR="00A37D14" w:rsidRPr="00A37D14" w:rsidRDefault="00A37D14" w:rsidP="00A37D14">
      <w:pPr>
        <w:shd w:val="clear" w:color="auto" w:fill="FFFFFF"/>
        <w:spacing w:before="120" w:after="120" w:line="240" w:lineRule="auto"/>
        <w:ind w:firstLine="384"/>
        <w:jc w:val="both"/>
        <w:rPr>
          <w:rFonts w:ascii="Times New Roman" w:eastAsia="Times New Roman" w:hAnsi="Times New Roman" w:cs="Times New Roman"/>
          <w:color w:val="202122"/>
          <w:sz w:val="24"/>
          <w:szCs w:val="24"/>
          <w:lang w:eastAsia="ru-RU"/>
        </w:rPr>
      </w:pPr>
      <w:r w:rsidRPr="00A37D14">
        <w:rPr>
          <w:rFonts w:ascii="Times New Roman" w:eastAsia="Times New Roman" w:hAnsi="Times New Roman" w:cs="Times New Roman"/>
          <w:color w:val="202122"/>
          <w:sz w:val="24"/>
          <w:szCs w:val="24"/>
          <w:lang w:eastAsia="ru-RU"/>
        </w:rPr>
        <w:t>Тут происходит совершенно то же, что и со всяким другим товаром: если рабочих не хватает, цена на них, т. е. их заработная плата, повышается; им живётся лучше, множатся браки, повышается рождаемость, больше детей остаётся в живых, пока не появится на свет достаточное количество рабочих; если рабочих слишком много, цены падают, начинается безработица, нищета, голод и вызванные всем этим болезни, которые устраняют «избыточное население». И Мальтус, развивший вышеприведённое положение Смита, тоже по-своему прав, когда он; утверждает, что всегда имеется «избыточное население», что на свете всегда слишком много людей; он только неправ, когда утверждает, что на свете больше людей, чем могут прокормить имеющиеся налицо средства к жизни. «Избыточное население» возникает скорее в результате конкуренции рабочих между собой — конкуренции, заставляющей каждого отдельного рабочего работать в день столько, сколько позволяют ему его силы. Допустим, что фабрикант может ежедневно занять у себя десять рабочих в течение девяти часов; в таком случае, если рабочие будут ежедневно работать по десять часов, у него найдут работу лишь девять человек, а десятый останется без хлеба. И если фабрикант, улучив момент, когда спрос на рабочих не очень высок, может под угрозой увольнения заставить девять рабочих работать за ту же плату лишний час в день, т. е. в нашем примере десять часов, то он увольняет десятого рабочего, оставляя его заработную плату у себя в кармане.</w:t>
      </w:r>
    </w:p>
    <w:p w14:paraId="1FD9F3C7" w14:textId="7592F7FF" w:rsidR="00A37D14" w:rsidRPr="00A37D14" w:rsidRDefault="00A37D14" w:rsidP="00A37D14">
      <w:pPr>
        <w:shd w:val="clear" w:color="auto" w:fill="FFFFFF"/>
        <w:spacing w:before="120" w:after="120" w:line="240" w:lineRule="auto"/>
        <w:ind w:firstLine="384"/>
        <w:jc w:val="both"/>
        <w:rPr>
          <w:rFonts w:ascii="Times New Roman" w:eastAsia="Times New Roman" w:hAnsi="Times New Roman" w:cs="Times New Roman"/>
          <w:color w:val="202122"/>
          <w:sz w:val="24"/>
          <w:szCs w:val="24"/>
          <w:lang w:eastAsia="ru-RU"/>
        </w:rPr>
      </w:pPr>
      <w:r w:rsidRPr="00A37D14">
        <w:rPr>
          <w:rFonts w:ascii="Times New Roman" w:eastAsia="Times New Roman" w:hAnsi="Times New Roman" w:cs="Times New Roman"/>
          <w:color w:val="202122"/>
          <w:sz w:val="24"/>
          <w:szCs w:val="24"/>
          <w:lang w:eastAsia="ru-RU"/>
        </w:rPr>
        <w:t xml:space="preserve">То, что происходит здесь в отдельном случае, повторяется в большом масштабе в целой нации. Производительность труда каждого отдельного рабочего, доведённая до своего максимума конкуренцией рабочих между собой, разделение труда, введение машин, использование сил природы — всё это оставляет без работы множество рабочих. Эти безработные перестают существовать для рынка; они уже ничего не могут покупать, и то количество товаров, которое им раньше требовалось, больше не находит спроса и поэтому его уже не надо производить; занятые ранее изготовлением этих товаров рабочие тоже остаются без работы, уже не существуют для рынка, и так дело идёт всё дальше, тем же </w:t>
      </w:r>
      <w:r w:rsidRPr="00A37D14">
        <w:rPr>
          <w:rFonts w:ascii="Times New Roman" w:eastAsia="Times New Roman" w:hAnsi="Times New Roman" w:cs="Times New Roman"/>
          <w:color w:val="202122"/>
          <w:sz w:val="24"/>
          <w:szCs w:val="24"/>
          <w:lang w:eastAsia="ru-RU"/>
        </w:rPr>
        <w:lastRenderedPageBreak/>
        <w:t>круговоротом, или, вернее, так дело шло бы, если бы не было других привходящих обстоятельств. Введение в промышленность рассмотренных выше средств, увеличивающих продукцию, приводит с течением времени к снижению цен на произведённые товары и тем самым к росту их потребления, вследствие чего значительная часть безработных рабочих, разу</w:t>
      </w:r>
      <w:r w:rsidRPr="00A37D14">
        <w:rPr>
          <w:rFonts w:ascii="Times New Roman" w:eastAsia="Times New Roman" w:hAnsi="Times New Roman" w:cs="Times New Roman"/>
          <w:color w:val="202122"/>
          <w:sz w:val="24"/>
          <w:szCs w:val="24"/>
          <w:lang w:eastAsia="ru-RU"/>
        </w:rPr>
        <w:softHyphen/>
        <w:t>меется после долгих страданий, находит себе, наконец, приме</w:t>
      </w:r>
      <w:r w:rsidRPr="00A37D14">
        <w:rPr>
          <w:rFonts w:ascii="Times New Roman" w:eastAsia="Times New Roman" w:hAnsi="Times New Roman" w:cs="Times New Roman"/>
          <w:color w:val="202122"/>
          <w:sz w:val="24"/>
          <w:szCs w:val="24"/>
          <w:lang w:eastAsia="ru-RU"/>
        </w:rPr>
        <w:softHyphen/>
        <w:t>нение в новых отраслях труда. Если сюда присоединяется ещё, как это было в Англии в течение последних шестидесяти лет, завоевание чужих рынков, вследствие чего спрос на промы</w:t>
      </w:r>
      <w:r w:rsidRPr="00A37D14">
        <w:rPr>
          <w:rFonts w:ascii="Times New Roman" w:eastAsia="Times New Roman" w:hAnsi="Times New Roman" w:cs="Times New Roman"/>
          <w:color w:val="202122"/>
          <w:sz w:val="24"/>
          <w:szCs w:val="24"/>
          <w:lang w:eastAsia="ru-RU"/>
        </w:rPr>
        <w:softHyphen/>
        <w:t xml:space="preserve">шленные товары быстро и непрерывно растёт, то растёт и спрос на рабочих, а с ним в той же пропорции увеличивается и население. Таким образом, вместо того чтобы сократиться, население Великобритании поразительно быстро увеличилось и продолжает увеличиваться; и несмотря на непрестанное развитие промышленности, несмотря на </w:t>
      </w:r>
      <w:r w:rsidR="00A04A6C" w:rsidRPr="00A37D14">
        <w:rPr>
          <w:rFonts w:ascii="Times New Roman" w:eastAsia="Times New Roman" w:hAnsi="Times New Roman" w:cs="Times New Roman"/>
          <w:color w:val="202122"/>
          <w:sz w:val="24"/>
          <w:szCs w:val="24"/>
          <w:lang w:eastAsia="ru-RU"/>
        </w:rPr>
        <w:t>растущий, в общем и целом,</w:t>
      </w:r>
      <w:r w:rsidRPr="00A37D14">
        <w:rPr>
          <w:rFonts w:ascii="Times New Roman" w:eastAsia="Times New Roman" w:hAnsi="Times New Roman" w:cs="Times New Roman"/>
          <w:color w:val="202122"/>
          <w:sz w:val="24"/>
          <w:szCs w:val="24"/>
          <w:lang w:eastAsia="ru-RU"/>
        </w:rPr>
        <w:t xml:space="preserve"> спрос на рабочие руки, в Англии, по признанию официальных партий (т. е. тори, вигов и радикалов), постоянно имеется избыточное, не находящее себе применения население, и конкуренция между рабочими в общем преобладает над конкурен</w:t>
      </w:r>
      <w:r w:rsidRPr="00A37D14">
        <w:rPr>
          <w:rFonts w:ascii="Times New Roman" w:eastAsia="Times New Roman" w:hAnsi="Times New Roman" w:cs="Times New Roman"/>
          <w:color w:val="202122"/>
          <w:sz w:val="24"/>
          <w:szCs w:val="24"/>
          <w:lang w:eastAsia="ru-RU"/>
        </w:rPr>
        <w:softHyphen/>
        <w:t>цией из-за рабочих.</w:t>
      </w:r>
    </w:p>
    <w:p w14:paraId="0769EB7E" w14:textId="77777777" w:rsidR="00A37D14" w:rsidRPr="00A37D14" w:rsidRDefault="00A37D14" w:rsidP="00A37D14">
      <w:pPr>
        <w:shd w:val="clear" w:color="auto" w:fill="FFFFFF"/>
        <w:spacing w:before="120" w:after="120" w:line="240" w:lineRule="auto"/>
        <w:ind w:firstLine="384"/>
        <w:jc w:val="both"/>
        <w:rPr>
          <w:rFonts w:ascii="Times New Roman" w:eastAsia="Times New Roman" w:hAnsi="Times New Roman" w:cs="Times New Roman"/>
          <w:color w:val="202122"/>
          <w:sz w:val="24"/>
          <w:szCs w:val="24"/>
          <w:lang w:eastAsia="ru-RU"/>
        </w:rPr>
      </w:pPr>
      <w:r w:rsidRPr="00A37D14">
        <w:rPr>
          <w:rFonts w:ascii="Times New Roman" w:eastAsia="Times New Roman" w:hAnsi="Times New Roman" w:cs="Times New Roman"/>
          <w:color w:val="202122"/>
          <w:sz w:val="24"/>
          <w:szCs w:val="24"/>
          <w:lang w:eastAsia="ru-RU"/>
        </w:rPr>
        <w:t>Чем же объясняется это противоречие? Самим характером промышленности и конкуренции и обусловленными им торговыми кризисами. При современной беспорядочной системе производства и распределения жизненных средств, целью которой является не непосредственное удовлетворение потребностей, а извлечение денежной прибыли, когда каждый работает и обогащается на свой собственный страх и риск, в любой момент может получиться застой. Англия, например, снабжает многие страны самыми разнообразными товарами. Даже если фабрикант знает, сколько потребляется ежегодно в каждой отдельной стране того или другого товара, то он всё же не знает, как велики там запасы этого товара в каждый данный момент и ещё менее знает, сколько посылают туда его конкуренты. Только по постоянно колеблющимся ценам он может сделать ненадёжные выводы о наличных запасах и потребностях, и ему приходится отправлять свои товары наудачу; всё делается вслепую, на авось, более или менее в расчёте на случай. На основании первого благоприятного сообщения о каком-нибудь рынке каждый отправляет туда всё, что может; в скором времени этот рынок переполняется товарами, сбыт приостанавливается, обратный приток денег задерживается, цены падают, и английской промышленности нечем занять своих рабочих. В начале промышленного развития эти застои ограничивались отдельными отраслями промышленности или отдельными рынками; но централизующее воздействие конкуренции сказывается в том, что рабочие, лишившись работы в одной отрасли промышленности, устремляются в другую, работа в которой наиболее легко осваивается, а товары, не проданные на одном рынке, перебрасываются на другие; в результате отдельные мелкие кризисы всё более сли</w:t>
      </w:r>
      <w:r w:rsidRPr="00A37D14">
        <w:rPr>
          <w:rFonts w:ascii="Times New Roman" w:eastAsia="Times New Roman" w:hAnsi="Times New Roman" w:cs="Times New Roman"/>
          <w:color w:val="202122"/>
          <w:sz w:val="24"/>
          <w:szCs w:val="24"/>
          <w:lang w:eastAsia="ru-RU"/>
        </w:rPr>
        <w:softHyphen/>
        <w:t>ваются и из их постепенного слияния получается единый ряд периодически повторяющихся кризисов. Кризис такого рода обычно следует через каждые пять лет за коротким периодом процветания и общего благополучия; внутренний рынок и все заграничные рынки переполняются английскими фабрикатами и лишь постепенно их поглощают: промышленная жизнь приостанавливается почти во всех отраслях; мелкие фабриканты и торговцы, которые не в состоянии переждать, пока к ним вернутся их капиталы, объявляют себя банкротами, более крупные прекращают дела на время наибольшего обострения кризиса, останавливают свои машины или работают «неполное время», т. е., примерно, лишь полдня; заработная плата падает вследствие конкуренции безработных, сокращения рабочего дня и невозможности продать товары с прибылью; среди рабочих повсеместно распространяется нищета, и если у кого-нибудь и были сбережения, то они быстро расходуются; благотворительные учреждения осаждаются со всех сторон, налог в пользу бедных удваивается, утраивается и всё же оказывается недоста</w:t>
      </w:r>
      <w:r w:rsidRPr="00A37D14">
        <w:rPr>
          <w:rFonts w:ascii="Times New Roman" w:eastAsia="Times New Roman" w:hAnsi="Times New Roman" w:cs="Times New Roman"/>
          <w:color w:val="202122"/>
          <w:sz w:val="24"/>
          <w:szCs w:val="24"/>
          <w:lang w:eastAsia="ru-RU"/>
        </w:rPr>
        <w:softHyphen/>
        <w:t>точным, число голодающих растёт, и вдруг обнаруживается ужасающее количество «избыточного населения». Так продолжается некоторое время: «излишние» кое-как перебиваются или, если им это не удаётся, погибают; благотворительность и законы о бедных помогают многим кое-как продлить своё существование; остальные прозябают, пристроившись в тех отраслях труда, где конкуренция меньше даёт себя чувствовать, где-нибудь по</w:t>
      </w:r>
      <w:r w:rsidRPr="00A37D14">
        <w:rPr>
          <w:rFonts w:ascii="Times New Roman" w:eastAsia="Times New Roman" w:hAnsi="Times New Roman" w:cs="Times New Roman"/>
          <w:color w:val="202122"/>
          <w:sz w:val="24"/>
          <w:szCs w:val="24"/>
          <w:lang w:eastAsia="ru-RU"/>
        </w:rPr>
        <w:softHyphen/>
        <w:t xml:space="preserve">дальше от крупной </w:t>
      </w:r>
      <w:r w:rsidRPr="00A37D14">
        <w:rPr>
          <w:rFonts w:ascii="Times New Roman" w:eastAsia="Times New Roman" w:hAnsi="Times New Roman" w:cs="Times New Roman"/>
          <w:color w:val="202122"/>
          <w:sz w:val="24"/>
          <w:szCs w:val="24"/>
          <w:lang w:eastAsia="ru-RU"/>
        </w:rPr>
        <w:lastRenderedPageBreak/>
        <w:t>промышленности; много ли требуется человеку, чтобы как-нибудь продержаться некоторое время! — Постепенно положение улучшается: скопившиеся запасы товаров потребляются, общее подавленное настроение купцов и промышленников мешает слишком быстрому пополнению этих запасов, пока, наконец, повысившиеся цены и благоприятные вести со всех сторон не призовут снова к усиленной деятельности. </w:t>
      </w:r>
    </w:p>
    <w:p w14:paraId="06CC3C31" w14:textId="77777777" w:rsidR="00F30567" w:rsidRDefault="00F30567" w:rsidP="00B32A20">
      <w:pPr>
        <w:shd w:val="clear" w:color="auto" w:fill="FFFFFF"/>
        <w:spacing w:after="0" w:line="240" w:lineRule="auto"/>
        <w:rPr>
          <w:rFonts w:ascii="Times New Roman" w:hAnsi="Times New Roman" w:cs="Times New Roman"/>
          <w:b/>
          <w:sz w:val="24"/>
          <w:szCs w:val="24"/>
        </w:rPr>
      </w:pPr>
    </w:p>
    <w:p w14:paraId="642DCD4F" w14:textId="258B5CF7" w:rsidR="00F30567" w:rsidRPr="00A37D14" w:rsidRDefault="00A37D14" w:rsidP="00B32A20">
      <w:pPr>
        <w:shd w:val="clear" w:color="auto" w:fill="FFFFFF"/>
        <w:spacing w:after="0" w:line="240" w:lineRule="auto"/>
        <w:rPr>
          <w:rFonts w:ascii="Times New Roman" w:hAnsi="Times New Roman" w:cs="Times New Roman"/>
          <w:sz w:val="24"/>
          <w:szCs w:val="24"/>
        </w:rPr>
      </w:pPr>
      <w:r w:rsidRPr="00A37D14">
        <w:rPr>
          <w:rFonts w:ascii="Times New Roman" w:hAnsi="Times New Roman" w:cs="Times New Roman"/>
          <w:sz w:val="24"/>
          <w:szCs w:val="24"/>
        </w:rPr>
        <w:t xml:space="preserve">Итого: </w:t>
      </w:r>
      <w:r>
        <w:rPr>
          <w:rFonts w:ascii="Times New Roman" w:hAnsi="Times New Roman" w:cs="Times New Roman"/>
          <w:sz w:val="24"/>
          <w:szCs w:val="24"/>
        </w:rPr>
        <w:t>5 баллов – «5», 4 балла – «4», 3 балла – «3», 1-2 балла – «2»</w:t>
      </w:r>
    </w:p>
    <w:p w14:paraId="4C2A41AA" w14:textId="77777777" w:rsidR="00F30567" w:rsidRDefault="00F30567" w:rsidP="00B32A20">
      <w:pPr>
        <w:shd w:val="clear" w:color="auto" w:fill="FFFFFF"/>
        <w:spacing w:after="0" w:line="240" w:lineRule="auto"/>
        <w:rPr>
          <w:rFonts w:ascii="Times New Roman" w:hAnsi="Times New Roman" w:cs="Times New Roman"/>
          <w:b/>
          <w:sz w:val="24"/>
          <w:szCs w:val="24"/>
        </w:rPr>
      </w:pPr>
    </w:p>
    <w:p w14:paraId="0C25FB2A" w14:textId="77777777" w:rsidR="00F30567" w:rsidRPr="00F30567" w:rsidRDefault="00F30567" w:rsidP="00B32A20">
      <w:pPr>
        <w:shd w:val="clear" w:color="auto" w:fill="FFFFFF"/>
        <w:spacing w:after="0" w:line="240" w:lineRule="auto"/>
        <w:rPr>
          <w:rFonts w:ascii="Times New Roman" w:eastAsia="Times New Roman" w:hAnsi="Times New Roman" w:cs="Times New Roman"/>
          <w:b/>
          <w:color w:val="000000"/>
          <w:sz w:val="24"/>
          <w:szCs w:val="24"/>
          <w:lang w:eastAsia="ru-RU"/>
        </w:rPr>
      </w:pPr>
    </w:p>
    <w:p w14:paraId="6C863B29" w14:textId="77777777" w:rsidR="00F30567" w:rsidRDefault="00F30567" w:rsidP="00B32A20">
      <w:pPr>
        <w:shd w:val="clear" w:color="auto" w:fill="FFFFFF"/>
        <w:spacing w:after="0" w:line="240" w:lineRule="auto"/>
        <w:rPr>
          <w:rFonts w:ascii="Times New Roman" w:eastAsia="Times New Roman" w:hAnsi="Times New Roman" w:cs="Times New Roman"/>
          <w:b/>
          <w:color w:val="000000"/>
          <w:sz w:val="24"/>
          <w:szCs w:val="24"/>
          <w:lang w:eastAsia="ru-RU"/>
        </w:rPr>
      </w:pPr>
    </w:p>
    <w:p w14:paraId="1E71C1A6" w14:textId="77777777" w:rsidR="00A3153B" w:rsidRPr="00A3153B" w:rsidRDefault="00A3153B" w:rsidP="00A3153B">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3</w:t>
      </w:r>
    </w:p>
    <w:p w14:paraId="6A9529C7" w14:textId="77777777" w:rsidR="00A37D14" w:rsidRPr="00A37D14" w:rsidRDefault="00A3153B" w:rsidP="00A3153B">
      <w:pPr>
        <w:spacing w:after="0" w:line="240" w:lineRule="auto"/>
        <w:jc w:val="both"/>
        <w:rPr>
          <w:rFonts w:ascii="Times New Roman" w:eastAsia="Calibri" w:hAnsi="Times New Roman" w:cs="Times New Roman"/>
          <w:spacing w:val="-2"/>
          <w:sz w:val="24"/>
        </w:rPr>
      </w:pPr>
      <w:r w:rsidRPr="00A3153B">
        <w:rPr>
          <w:rFonts w:ascii="Times New Roman" w:hAnsi="Times New Roman" w:cs="Times New Roman"/>
          <w:b/>
          <w:sz w:val="24"/>
          <w:szCs w:val="24"/>
        </w:rPr>
        <w:t xml:space="preserve">Тема. </w:t>
      </w:r>
      <w:r w:rsidR="00A37D14" w:rsidRPr="00A37D14">
        <w:rPr>
          <w:rFonts w:ascii="Times New Roman" w:eastAsia="Calibri" w:hAnsi="Times New Roman" w:cs="Times New Roman"/>
          <w:sz w:val="24"/>
        </w:rPr>
        <w:t>Тыл</w:t>
      </w:r>
      <w:r w:rsidR="00A37D14" w:rsidRPr="00A37D14">
        <w:rPr>
          <w:rFonts w:ascii="Times New Roman" w:eastAsia="Calibri" w:hAnsi="Times New Roman" w:cs="Times New Roman"/>
          <w:spacing w:val="20"/>
          <w:sz w:val="24"/>
        </w:rPr>
        <w:t xml:space="preserve"> </w:t>
      </w:r>
      <w:r w:rsidR="00A37D14" w:rsidRPr="00A37D14">
        <w:rPr>
          <w:rFonts w:ascii="Times New Roman" w:eastAsia="Calibri" w:hAnsi="Times New Roman" w:cs="Times New Roman"/>
          <w:sz w:val="24"/>
        </w:rPr>
        <w:t>в</w:t>
      </w:r>
      <w:r w:rsidR="00A37D14" w:rsidRPr="00A37D14">
        <w:rPr>
          <w:rFonts w:ascii="Times New Roman" w:eastAsia="Calibri" w:hAnsi="Times New Roman" w:cs="Times New Roman"/>
          <w:spacing w:val="19"/>
          <w:sz w:val="24"/>
        </w:rPr>
        <w:t xml:space="preserve"> </w:t>
      </w:r>
      <w:r w:rsidR="00A37D14" w:rsidRPr="00A37D14">
        <w:rPr>
          <w:rFonts w:ascii="Times New Roman" w:eastAsia="Calibri" w:hAnsi="Times New Roman" w:cs="Times New Roman"/>
          <w:spacing w:val="-4"/>
          <w:sz w:val="24"/>
        </w:rPr>
        <w:t>годы</w:t>
      </w:r>
      <w:r w:rsidR="00A37D14" w:rsidRPr="00A37D14">
        <w:rPr>
          <w:rFonts w:ascii="Times New Roman" w:eastAsia="Calibri" w:hAnsi="Times New Roman" w:cs="Times New Roman"/>
          <w:sz w:val="24"/>
        </w:rPr>
        <w:t xml:space="preserve"> Великой</w:t>
      </w:r>
      <w:r w:rsidR="00A37D14" w:rsidRPr="00A37D14">
        <w:rPr>
          <w:rFonts w:ascii="Times New Roman" w:eastAsia="Calibri" w:hAnsi="Times New Roman" w:cs="Times New Roman"/>
          <w:spacing w:val="-5"/>
          <w:sz w:val="24"/>
        </w:rPr>
        <w:t xml:space="preserve"> </w:t>
      </w:r>
      <w:r w:rsidR="00A37D14" w:rsidRPr="00A37D14">
        <w:rPr>
          <w:rFonts w:ascii="Times New Roman" w:eastAsia="Calibri" w:hAnsi="Times New Roman" w:cs="Times New Roman"/>
          <w:sz w:val="24"/>
        </w:rPr>
        <w:t>Отечественной</w:t>
      </w:r>
      <w:r w:rsidR="00A37D14" w:rsidRPr="00A37D14">
        <w:rPr>
          <w:rFonts w:ascii="Times New Roman" w:eastAsia="Calibri" w:hAnsi="Times New Roman" w:cs="Times New Roman"/>
          <w:spacing w:val="-5"/>
          <w:sz w:val="24"/>
        </w:rPr>
        <w:t xml:space="preserve"> </w:t>
      </w:r>
      <w:r w:rsidR="00A37D14" w:rsidRPr="00A37D14">
        <w:rPr>
          <w:rFonts w:ascii="Times New Roman" w:eastAsia="Calibri" w:hAnsi="Times New Roman" w:cs="Times New Roman"/>
          <w:spacing w:val="-2"/>
          <w:sz w:val="24"/>
        </w:rPr>
        <w:t>войны</w:t>
      </w:r>
    </w:p>
    <w:p w14:paraId="50BCB0D0" w14:textId="77777777" w:rsidR="00A37D14" w:rsidRPr="00A37D14" w:rsidRDefault="00A3153B" w:rsidP="00A37D14">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Цель занятия</w:t>
      </w:r>
      <w:r w:rsidRPr="00A37D14">
        <w:rPr>
          <w:rFonts w:ascii="Times New Roman" w:hAnsi="Times New Roman" w:cs="Times New Roman"/>
          <w:b/>
          <w:sz w:val="24"/>
          <w:szCs w:val="24"/>
        </w:rPr>
        <w:t xml:space="preserve">: </w:t>
      </w:r>
      <w:r w:rsidR="00A37D14" w:rsidRPr="00A37D14">
        <w:rPr>
          <w:rFonts w:ascii="Times New Roman" w:hAnsi="Times New Roman" w:cs="Times New Roman"/>
          <w:sz w:val="24"/>
          <w:szCs w:val="24"/>
        </w:rPr>
        <w:t>Изучить вклад советского тыла в достижение Победы, проанализировать основные направления и особенности работы экономики в условиях войны.</w:t>
      </w:r>
    </w:p>
    <w:p w14:paraId="413548C8" w14:textId="71D801FD" w:rsidR="00A3153B" w:rsidRPr="00A3153B" w:rsidRDefault="00A3153B" w:rsidP="00A37D14">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3435F6E6" w14:textId="77777777" w:rsidR="00A3153B" w:rsidRPr="00A3153B" w:rsidRDefault="00A3153B" w:rsidP="00A3153B">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154DB205" w14:textId="77777777" w:rsidR="00A3153B" w:rsidRPr="00A37D14" w:rsidRDefault="00A3153B" w:rsidP="00A3153B">
      <w:pPr>
        <w:spacing w:after="0" w:line="240" w:lineRule="auto"/>
        <w:jc w:val="both"/>
        <w:outlineLvl w:val="8"/>
        <w:rPr>
          <w:rFonts w:ascii="Times New Roman" w:eastAsia="Times New Roman" w:hAnsi="Times New Roman" w:cs="Times New Roman"/>
          <w:b/>
          <w:sz w:val="24"/>
          <w:szCs w:val="24"/>
          <w:lang w:eastAsia="ru-RU"/>
        </w:rPr>
      </w:pPr>
      <w:r w:rsidRPr="00A37D14">
        <w:rPr>
          <w:rFonts w:ascii="Times New Roman" w:eastAsia="Times New Roman" w:hAnsi="Times New Roman" w:cs="Times New Roman"/>
          <w:b/>
          <w:sz w:val="24"/>
          <w:szCs w:val="24"/>
          <w:lang w:eastAsia="ru-RU"/>
        </w:rPr>
        <w:t>Краткие теоретические сведения (устное сообщение преподавателя)</w:t>
      </w:r>
    </w:p>
    <w:p w14:paraId="35A5E165" w14:textId="77777777" w:rsidR="00A37D14" w:rsidRPr="00A37D14" w:rsidRDefault="00A37D14" w:rsidP="0047375C">
      <w:pPr>
        <w:spacing w:line="256" w:lineRule="auto"/>
        <w:rPr>
          <w:rFonts w:ascii="Times New Roman" w:hAnsi="Times New Roman" w:cs="Times New Roman"/>
          <w:sz w:val="24"/>
          <w:szCs w:val="24"/>
        </w:rPr>
      </w:pPr>
      <w:r w:rsidRPr="00A37D14">
        <w:rPr>
          <w:rFonts w:ascii="Times New Roman" w:hAnsi="Times New Roman" w:cs="Times New Roman"/>
          <w:sz w:val="24"/>
          <w:szCs w:val="24"/>
        </w:rPr>
        <w:t>«Мы часто говорим о героизме на фронте. Но Победа ковалась не только солдатами на передовой. В то время как армия сдерживала натиск врага, в глубоком тылу происходила не менее ожесточенная борьба — борьба за металл, за хлеб, за каждый выпущенный снаряд. Это была битва умов, характеров и титанического труда миллионов людей: женщин, стариков и подростков. Сегодня мы должны понять, как была организована эта работа и какой ценой была достигнута экономическая победа».</w:t>
      </w:r>
    </w:p>
    <w:p w14:paraId="060AA6AE" w14:textId="17D715D7" w:rsidR="00A37D14" w:rsidRDefault="00A37D14" w:rsidP="00A37D1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 1. Ответить на вопросы – 2 балла</w:t>
      </w:r>
    </w:p>
    <w:p w14:paraId="6CE8219E" w14:textId="61A90420" w:rsidR="00A37D14" w:rsidRPr="00A37D14" w:rsidRDefault="00A37D14" w:rsidP="00A37D14">
      <w:pPr>
        <w:spacing w:after="0" w:line="240" w:lineRule="auto"/>
        <w:rPr>
          <w:rFonts w:ascii="Times New Roman" w:eastAsia="Times New Roman" w:hAnsi="Times New Roman" w:cs="Times New Roman"/>
          <w:sz w:val="24"/>
          <w:szCs w:val="24"/>
          <w:lang w:eastAsia="ru-RU"/>
        </w:rPr>
      </w:pPr>
      <w:r w:rsidRPr="00A37D14">
        <w:rPr>
          <w:rFonts w:ascii="Times New Roman" w:eastAsia="Times New Roman" w:hAnsi="Times New Roman" w:cs="Times New Roman"/>
          <w:b/>
          <w:bCs/>
          <w:sz w:val="24"/>
          <w:szCs w:val="24"/>
          <w:lang w:eastAsia="ru-RU"/>
        </w:rPr>
        <w:t>Вопрос для обсуждения:</w:t>
      </w:r>
    </w:p>
    <w:p w14:paraId="205EA2CF" w14:textId="77777777" w:rsidR="00A37D14" w:rsidRPr="00A37D14" w:rsidRDefault="00A37D14" w:rsidP="00937658">
      <w:pPr>
        <w:numPr>
          <w:ilvl w:val="0"/>
          <w:numId w:val="17"/>
        </w:numPr>
        <w:spacing w:after="0" w:line="240" w:lineRule="auto"/>
        <w:rPr>
          <w:rFonts w:ascii="Times New Roman" w:eastAsia="Times New Roman" w:hAnsi="Times New Roman" w:cs="Times New Roman"/>
          <w:sz w:val="24"/>
          <w:szCs w:val="24"/>
          <w:lang w:eastAsia="ru-RU"/>
        </w:rPr>
      </w:pPr>
      <w:r w:rsidRPr="00A37D14">
        <w:rPr>
          <w:rFonts w:ascii="Times New Roman" w:eastAsia="Times New Roman" w:hAnsi="Times New Roman" w:cs="Times New Roman"/>
          <w:sz w:val="24"/>
          <w:szCs w:val="24"/>
          <w:lang w:eastAsia="ru-RU"/>
        </w:rPr>
        <w:t>Как вы понимаете лозунг «Всё для фронта, всё для победы!»?</w:t>
      </w:r>
    </w:p>
    <w:p w14:paraId="6998B524" w14:textId="77777777" w:rsidR="00A37D14" w:rsidRDefault="00A37D14" w:rsidP="00937658">
      <w:pPr>
        <w:numPr>
          <w:ilvl w:val="0"/>
          <w:numId w:val="17"/>
        </w:numPr>
        <w:spacing w:after="0" w:line="240" w:lineRule="auto"/>
        <w:rPr>
          <w:rFonts w:ascii="Times New Roman" w:eastAsia="Times New Roman" w:hAnsi="Times New Roman" w:cs="Times New Roman"/>
          <w:sz w:val="24"/>
          <w:szCs w:val="24"/>
          <w:lang w:eastAsia="ru-RU"/>
        </w:rPr>
      </w:pPr>
      <w:r w:rsidRPr="00A37D14">
        <w:rPr>
          <w:rFonts w:ascii="Times New Roman" w:eastAsia="Times New Roman" w:hAnsi="Times New Roman" w:cs="Times New Roman"/>
          <w:sz w:val="24"/>
          <w:szCs w:val="24"/>
          <w:lang w:eastAsia="ru-RU"/>
        </w:rPr>
        <w:t>Какие трудности, на ваш взгляд, стояли перед страной в первые месяцы войны?</w:t>
      </w:r>
    </w:p>
    <w:p w14:paraId="6F454D8A" w14:textId="77777777" w:rsidR="00A37D14" w:rsidRDefault="00A37D14" w:rsidP="00A37D14">
      <w:pPr>
        <w:spacing w:after="0" w:line="240" w:lineRule="auto"/>
        <w:rPr>
          <w:rFonts w:ascii="Times New Roman" w:eastAsia="Times New Roman" w:hAnsi="Times New Roman" w:cs="Times New Roman"/>
          <w:sz w:val="24"/>
          <w:szCs w:val="24"/>
          <w:lang w:eastAsia="ru-RU"/>
        </w:rPr>
      </w:pPr>
    </w:p>
    <w:p w14:paraId="1C1ED20D" w14:textId="57699BD2" w:rsidR="00A37D14" w:rsidRPr="00794B83" w:rsidRDefault="00A37D14" w:rsidP="00794B83">
      <w:pPr>
        <w:pStyle w:val="1"/>
        <w:spacing w:before="0" w:line="0" w:lineRule="atLeast"/>
        <w:rPr>
          <w:rFonts w:ascii="Times New Roman" w:eastAsia="Times New Roman" w:hAnsi="Times New Roman" w:cs="Times New Roman"/>
          <w:bCs w:val="0"/>
          <w:color w:val="auto"/>
          <w:kern w:val="36"/>
          <w:sz w:val="24"/>
          <w:szCs w:val="24"/>
          <w:lang w:eastAsia="ru-RU"/>
        </w:rPr>
      </w:pPr>
      <w:r w:rsidRPr="00794B83">
        <w:rPr>
          <w:rFonts w:ascii="Times New Roman" w:eastAsia="Times New Roman" w:hAnsi="Times New Roman" w:cs="Times New Roman"/>
          <w:color w:val="auto"/>
          <w:sz w:val="24"/>
          <w:szCs w:val="24"/>
          <w:lang w:eastAsia="ru-RU"/>
        </w:rPr>
        <w:t xml:space="preserve">Задание 2. Работа с историческим источником. Прочитайте текст по  </w:t>
      </w:r>
      <w:proofErr w:type="spellStart"/>
      <w:r w:rsidRPr="00794B83">
        <w:rPr>
          <w:rFonts w:ascii="Times New Roman" w:eastAsia="Times New Roman" w:hAnsi="Times New Roman" w:cs="Times New Roman"/>
          <w:bCs w:val="0"/>
          <w:color w:val="auto"/>
          <w:kern w:val="36"/>
          <w:sz w:val="24"/>
          <w:szCs w:val="24"/>
          <w:lang w:eastAsia="ru-RU"/>
        </w:rPr>
        <w:t>В.Н.Земскову</w:t>
      </w:r>
      <w:proofErr w:type="spellEnd"/>
      <w:r w:rsidRPr="00794B83">
        <w:rPr>
          <w:rFonts w:ascii="Times New Roman" w:eastAsia="Times New Roman" w:hAnsi="Times New Roman" w:cs="Times New Roman"/>
          <w:bCs w:val="0"/>
          <w:color w:val="auto"/>
          <w:kern w:val="36"/>
          <w:sz w:val="24"/>
          <w:szCs w:val="24"/>
          <w:lang w:eastAsia="ru-RU"/>
        </w:rPr>
        <w:t xml:space="preserve"> «Организация рабочей силы и ужесточение трудового законодательства в годы войны с фашистской Германией», </w:t>
      </w:r>
      <w:r w:rsidR="00794B83" w:rsidRPr="00794B83">
        <w:rPr>
          <w:rFonts w:ascii="Times New Roman" w:eastAsia="Times New Roman" w:hAnsi="Times New Roman" w:cs="Times New Roman"/>
          <w:bCs w:val="0"/>
          <w:color w:val="auto"/>
          <w:kern w:val="36"/>
          <w:sz w:val="24"/>
          <w:szCs w:val="24"/>
          <w:lang w:eastAsia="ru-RU"/>
        </w:rPr>
        <w:t>выполните задание – 3 балла</w:t>
      </w:r>
    </w:p>
    <w:p w14:paraId="258FBA3A" w14:textId="7296851F" w:rsidR="00794B83" w:rsidRPr="00794B83" w:rsidRDefault="00794B83" w:rsidP="00A04A6C">
      <w:pPr>
        <w:spacing w:after="0"/>
        <w:jc w:val="both"/>
        <w:rPr>
          <w:rFonts w:ascii="Times New Roman" w:hAnsi="Times New Roman" w:cs="Times New Roman"/>
          <w:sz w:val="24"/>
          <w:szCs w:val="24"/>
          <w:lang w:eastAsia="ru-RU"/>
        </w:rPr>
      </w:pPr>
      <w:r w:rsidRPr="00794B83">
        <w:rPr>
          <w:rFonts w:ascii="Times New Roman" w:hAnsi="Times New Roman" w:cs="Times New Roman"/>
          <w:sz w:val="24"/>
          <w:szCs w:val="24"/>
          <w:lang w:eastAsia="ru-RU"/>
        </w:rPr>
        <w:t>Война потребовала временного отказа от принятых в мирное время форм пополнения общественного производства рабочей силой. Методы мирного времени (оргнабор по договорам с колхозами, набор непосредственно предприятиями) не могли в условиях войны обеспечить необходимого привлечения трудовых ресурсов. Необходимо было в целях непрерывного увеличения производства, наращивания мощностей военной экономики прибегнуть к таким формам использования трудовых ресурсов, которые определялись специфическими условиями войны:</w:t>
      </w:r>
      <w:r w:rsidRPr="00794B83">
        <w:rPr>
          <w:rFonts w:ascii="Times New Roman" w:hAnsi="Times New Roman" w:cs="Times New Roman"/>
          <w:sz w:val="24"/>
          <w:szCs w:val="24"/>
          <w:lang w:eastAsia="ru-RU"/>
        </w:rPr>
        <w:br/>
        <w:t>— максимальное и наиболее эффективное использование имеющихся кадров, их перераспределение в пользу военного производства и тяжёлой индустрии;</w:t>
      </w:r>
      <w:r w:rsidRPr="00794B83">
        <w:rPr>
          <w:rFonts w:ascii="Times New Roman" w:hAnsi="Times New Roman" w:cs="Times New Roman"/>
          <w:sz w:val="24"/>
          <w:szCs w:val="24"/>
          <w:lang w:eastAsia="ru-RU"/>
        </w:rPr>
        <w:br/>
        <w:t>— введение обязательных сверхурочных работ на предприятиях и отмена очередных и дополнительных отпусков;</w:t>
      </w:r>
      <w:r w:rsidRPr="00794B83">
        <w:rPr>
          <w:rFonts w:ascii="Times New Roman" w:hAnsi="Times New Roman" w:cs="Times New Roman"/>
          <w:sz w:val="24"/>
          <w:szCs w:val="24"/>
          <w:lang w:eastAsia="ru-RU"/>
        </w:rPr>
        <w:br/>
        <w:t>— мобилизация и закрепление рабочих и служащих для постоянной работы на предприятиях военной и кооперированной с ней промышленности на всё время войны;</w:t>
      </w:r>
      <w:r w:rsidRPr="00794B83">
        <w:rPr>
          <w:rFonts w:ascii="Times New Roman" w:hAnsi="Times New Roman" w:cs="Times New Roman"/>
          <w:sz w:val="24"/>
          <w:szCs w:val="24"/>
          <w:lang w:eastAsia="ru-RU"/>
        </w:rPr>
        <w:br/>
        <w:t>— мобилизация не занятого в общественном производстве трудоспособного городского и сельского населения для работы в промышленности, строительстве, на транспорте;</w:t>
      </w:r>
      <w:r w:rsidRPr="00794B83">
        <w:rPr>
          <w:rFonts w:ascii="Times New Roman" w:hAnsi="Times New Roman" w:cs="Times New Roman"/>
          <w:sz w:val="24"/>
          <w:szCs w:val="24"/>
          <w:lang w:eastAsia="ru-RU"/>
        </w:rPr>
        <w:br/>
        <w:t>— введение всеобщей трудовой повинности, обеспечивающей привлечение на обслуживание нужд войны всего трудоспособного населения страны;</w:t>
      </w:r>
      <w:r w:rsidRPr="00794B83">
        <w:rPr>
          <w:rFonts w:ascii="Times New Roman" w:hAnsi="Times New Roman" w:cs="Times New Roman"/>
          <w:sz w:val="24"/>
          <w:szCs w:val="24"/>
          <w:lang w:eastAsia="ru-RU"/>
        </w:rPr>
        <w:br/>
        <w:t xml:space="preserve">— закрепление необходимых кадров квалифицированных рабочих, специалистов, </w:t>
      </w:r>
      <w:r w:rsidRPr="00794B83">
        <w:rPr>
          <w:rFonts w:ascii="Times New Roman" w:hAnsi="Times New Roman" w:cs="Times New Roman"/>
          <w:sz w:val="24"/>
          <w:szCs w:val="24"/>
          <w:lang w:eastAsia="ru-RU"/>
        </w:rPr>
        <w:lastRenderedPageBreak/>
        <w:t>руководящего состава в важнейших отраслях промышленности, обслуживающих нужды фронта, через бронирование, то есть освобождение от призыва в армию на определённые сроки;</w:t>
      </w:r>
      <w:r w:rsidRPr="00794B83">
        <w:rPr>
          <w:rFonts w:ascii="Times New Roman" w:hAnsi="Times New Roman" w:cs="Times New Roman"/>
          <w:sz w:val="24"/>
          <w:szCs w:val="24"/>
          <w:lang w:eastAsia="ru-RU"/>
        </w:rPr>
        <w:br/>
        <w:t>— развёртывание массовой подготовки новых рабочих, повышение их квалификации непосредственно на производстве, в школах и училищах трудовых резервов, подготовка специалистов в вузах; организация труда и заработной платы с учётом специфических условий военного времени;</w:t>
      </w:r>
      <w:r w:rsidRPr="00794B83">
        <w:rPr>
          <w:rFonts w:ascii="Times New Roman" w:hAnsi="Times New Roman" w:cs="Times New Roman"/>
          <w:sz w:val="24"/>
          <w:szCs w:val="24"/>
          <w:lang w:eastAsia="ru-RU"/>
        </w:rPr>
        <w:br/>
        <w:t>— всемерная поддержка и развитие творческой инициативы, соревнования за повышение производительности труда, за экономию рабочего времени и выполнение заданий с меньшим числом рабочих (см.: История советского рабочего класса. М., 1984. Т. 3. С. 350; далее — ИСРК. Т. 3).</w:t>
      </w:r>
      <w:r w:rsidRPr="00794B83">
        <w:rPr>
          <w:rFonts w:ascii="Times New Roman" w:hAnsi="Times New Roman" w:cs="Times New Roman"/>
          <w:sz w:val="24"/>
          <w:szCs w:val="24"/>
          <w:lang w:eastAsia="ru-RU"/>
        </w:rPr>
        <w:br/>
        <w:t>Серьёзной дополнительной формой мобилизации рабочей силы было создание строительных батальонов и рабочих колонн из военнообязанных, временно или постоянно не подлежащих призыву в армию.</w:t>
      </w:r>
      <w:r w:rsidRPr="00794B83">
        <w:rPr>
          <w:rFonts w:ascii="Times New Roman" w:hAnsi="Times New Roman" w:cs="Times New Roman"/>
          <w:sz w:val="24"/>
          <w:szCs w:val="24"/>
          <w:lang w:eastAsia="ru-RU"/>
        </w:rPr>
        <w:br/>
        <w:t>Состояние военной экономики и конкретные народнохозяйственные задачи оказывали влияние на использование и применение тех или иных форм и методов. Основным методом привлечения рабочей силы в промышленность, строительство и на транспорт в военных условиях стала мобилизация трудоспособного населения, не занятого в общественном производстве. Это было вынужденной, но необходимой мерой. Вместе с тем продолжали использоваться и метод организованного набора самими предприятиями, и добровольный приход на работу в промышленность, на стройки новых пополнений из различных групп населения. В первые три года войны их удельный вес был невысок, но заметно стал расти со второй половины 1944 года (см.: там же. С. 351).</w:t>
      </w:r>
      <w:r w:rsidRPr="00794B83">
        <w:rPr>
          <w:rFonts w:ascii="Times New Roman" w:hAnsi="Times New Roman" w:cs="Times New Roman"/>
          <w:sz w:val="24"/>
          <w:szCs w:val="24"/>
          <w:lang w:eastAsia="ru-RU"/>
        </w:rPr>
        <w:br/>
        <w:t xml:space="preserve">В соответствии с задачами военного времени была произведена перестройка государственного аппарата, осуществлявшего распределение трудовых ресурсов страны. 30 июня 1941 года при Бюро СНК СССР был создан Комитет по распределению рабочей силы. В него вошли представители СНК СССР, Госплана СССР, НКВД СССР и Главного управления трудовых резервов. Первоочередной задачей Комитета было распределение рабочей силы в пользу оборонных нужд. Комитет возглавил член Центральной ревизионной комиссии ВКП(б) </w:t>
      </w:r>
      <w:proofErr w:type="spellStart"/>
      <w:r w:rsidRPr="00794B83">
        <w:rPr>
          <w:rFonts w:ascii="Times New Roman" w:hAnsi="Times New Roman" w:cs="Times New Roman"/>
          <w:sz w:val="24"/>
          <w:szCs w:val="24"/>
          <w:lang w:eastAsia="ru-RU"/>
        </w:rPr>
        <w:t>П.Г.Москатов</w:t>
      </w:r>
      <w:proofErr w:type="spellEnd"/>
      <w:r w:rsidRPr="00794B83">
        <w:rPr>
          <w:rFonts w:ascii="Times New Roman" w:hAnsi="Times New Roman" w:cs="Times New Roman"/>
          <w:sz w:val="24"/>
          <w:szCs w:val="24"/>
          <w:lang w:eastAsia="ru-RU"/>
        </w:rPr>
        <w:t>, одновременно выполнявший обязанность начальника Главного управления трудовых резервов при СНК СССР. При Комитете были созданы отделы по учёту и мобилизации, распределению рабочей силы, перевозкам и др. Комитет вёл учёт всего неработающего городского и сельского трудоспособного населения, выявлял кадры квалифицированных рабочих, занятых в непроизводственных отраслях, составлял планы мобилизации трудоспособного населения, учитывая заявки наркоматов и предприятий на рабочую силу. В ходе практической деятельности функции Комитета уточнялись и расширялись. С февраля 1942 года он стал именоваться Комитетом по учёту и распределению рабочей силы при СНК СССР. Однако до осени 1942 года наряду с Комитетом и его органами на местах, проводившими учёт и распределение главным образом городского населения, имелись и другие органы.</w:t>
      </w:r>
      <w:r w:rsidRPr="00794B83">
        <w:rPr>
          <w:rFonts w:ascii="Times New Roman" w:hAnsi="Times New Roman" w:cs="Times New Roman"/>
          <w:sz w:val="24"/>
          <w:szCs w:val="24"/>
          <w:lang w:eastAsia="ru-RU"/>
        </w:rPr>
        <w:br/>
        <w:t>Мобилизация рабочей силы для сельского хозяйства осуществлялась отделами мобилизации при СНК союзных и автономных республик, областными, краевыми управлениями. В ряде автономных республик, краев и областей продолжали существовать комиссии по оргнабору рабочей силы, а также отделы хозяйственного устройства эвакуированного населения. Получалось так, что одну и ту же функцию выполняли различные отделы. Это усложняло работу по учёту, распределению и рациональному использованию трудовых ресурсов.</w:t>
      </w:r>
      <w:r w:rsidRPr="00794B83">
        <w:rPr>
          <w:rFonts w:ascii="Times New Roman" w:hAnsi="Times New Roman" w:cs="Times New Roman"/>
          <w:sz w:val="24"/>
          <w:szCs w:val="24"/>
          <w:lang w:eastAsia="ru-RU"/>
        </w:rPr>
        <w:br/>
        <w:t xml:space="preserve">ГКО, СНК СССР, Комитет по учёту и распределению рабочей силы с июля 1941-го по январь 1942 года провели огромную работу по распределению кадров в связи с эвакуацией, </w:t>
      </w:r>
      <w:r w:rsidRPr="00794B83">
        <w:rPr>
          <w:rFonts w:ascii="Times New Roman" w:hAnsi="Times New Roman" w:cs="Times New Roman"/>
          <w:sz w:val="24"/>
          <w:szCs w:val="24"/>
          <w:lang w:eastAsia="ru-RU"/>
        </w:rPr>
        <w:lastRenderedPageBreak/>
        <w:t xml:space="preserve">по переводу значительного числа рабочих и служащих с предприятий текстильной, местной промышленности, предприятий общественного питания, коммунального хозяйства, промкооперации и по мобилизации незанятого городского, сельского и эвакуированного населения. На предприятия военной промышленности, в отрасли тяжёлой индустрии, на ударные стройки и транспорт во второй половине 1941 года было направлено 120 850 человек, в том числе 36,7 тыс. квалифицированных рабочих (см.: </w:t>
      </w:r>
      <w:proofErr w:type="spellStart"/>
      <w:r w:rsidRPr="00794B83">
        <w:rPr>
          <w:rFonts w:ascii="Times New Roman" w:hAnsi="Times New Roman" w:cs="Times New Roman"/>
          <w:sz w:val="24"/>
          <w:szCs w:val="24"/>
          <w:lang w:eastAsia="ru-RU"/>
        </w:rPr>
        <w:t>Тельпуховский</w:t>
      </w:r>
      <w:proofErr w:type="spellEnd"/>
      <w:r w:rsidRPr="00794B83">
        <w:rPr>
          <w:rFonts w:ascii="Times New Roman" w:hAnsi="Times New Roman" w:cs="Times New Roman"/>
          <w:sz w:val="24"/>
          <w:szCs w:val="24"/>
          <w:lang w:eastAsia="ru-RU"/>
        </w:rPr>
        <w:t xml:space="preserve"> В.Б. Обеспечение промышленности рабочими кадрами в первый период Великой Отечественной войны // Вопросы истории. 1958. № 11. С. 35).</w:t>
      </w:r>
      <w:r w:rsidRPr="00794B83">
        <w:rPr>
          <w:rFonts w:ascii="Times New Roman" w:hAnsi="Times New Roman" w:cs="Times New Roman"/>
          <w:sz w:val="24"/>
          <w:szCs w:val="24"/>
          <w:lang w:eastAsia="ru-RU"/>
        </w:rPr>
        <w:br/>
        <w:t>Кроме того, на предприятия угольной, нефтяной, металлургической и военной промышленности, на стройки и транспорт в июле-декабре 1941 года были направлены из числа военнообязанных (непригодных к строевой службе) строительные батальоны и рабочие колонны общей численностью более 700 тыс. человек (см.: Кравченко Г.С. Экономика СССР в годы Великой Отечественной войны. 1941—1945 гг. — М., 1970. С. 110—111). Одновременно в школы и училища трудовых резервов мобилизовывались кадры молодёжи.</w:t>
      </w:r>
      <w:r w:rsidRPr="00794B83">
        <w:rPr>
          <w:rFonts w:ascii="Times New Roman" w:hAnsi="Times New Roman" w:cs="Times New Roman"/>
          <w:sz w:val="24"/>
          <w:szCs w:val="24"/>
          <w:lang w:eastAsia="ru-RU"/>
        </w:rPr>
        <w:br/>
        <w:t xml:space="preserve">С учётом опыта его деятельности функции Комитета по учёту и распределению рабочей силы при СНК СССР расширялись. С конца 1942 года на него возлагались учёт и распределение как городского, так и сельского неработающего трудоспособного населения. Он разрабатывал планы мобилизации на основе планов по труду и заявок; проводил совместно с совнаркомами республик и местными Советами мобилизации городского и сельского населения и привлечение населения к трудовой повинности; осуществлял задания ГКО и СНК СССР по перераспределению рабочей силы между отраслями народного хозяйства; рассматривал все заявки наркоматов и других ведомств и органов на рабочую силу. Председателем Комитета по учёту и распределению рабочей силы при СНК СССР в конце 1942 года был назначен член Оргбюро ЦК ВКП(б) </w:t>
      </w:r>
      <w:proofErr w:type="spellStart"/>
      <w:r w:rsidRPr="00794B83">
        <w:rPr>
          <w:rFonts w:ascii="Times New Roman" w:hAnsi="Times New Roman" w:cs="Times New Roman"/>
          <w:sz w:val="24"/>
          <w:szCs w:val="24"/>
          <w:lang w:eastAsia="ru-RU"/>
        </w:rPr>
        <w:t>Н.М.Шверник</w:t>
      </w:r>
      <w:proofErr w:type="spellEnd"/>
      <w:r w:rsidRPr="00794B83">
        <w:rPr>
          <w:rFonts w:ascii="Times New Roman" w:hAnsi="Times New Roman" w:cs="Times New Roman"/>
          <w:sz w:val="24"/>
          <w:szCs w:val="24"/>
          <w:lang w:eastAsia="ru-RU"/>
        </w:rPr>
        <w:t xml:space="preserve">. Главное управление трудовых резервов при СНК СССР во главе с </w:t>
      </w:r>
      <w:proofErr w:type="spellStart"/>
      <w:r w:rsidRPr="00794B83">
        <w:rPr>
          <w:rFonts w:ascii="Times New Roman" w:hAnsi="Times New Roman" w:cs="Times New Roman"/>
          <w:sz w:val="24"/>
          <w:szCs w:val="24"/>
          <w:lang w:eastAsia="ru-RU"/>
        </w:rPr>
        <w:t>П.Г.Москатовым</w:t>
      </w:r>
      <w:proofErr w:type="spellEnd"/>
      <w:r w:rsidRPr="00794B83">
        <w:rPr>
          <w:rFonts w:ascii="Times New Roman" w:hAnsi="Times New Roman" w:cs="Times New Roman"/>
          <w:sz w:val="24"/>
          <w:szCs w:val="24"/>
          <w:lang w:eastAsia="ru-RU"/>
        </w:rPr>
        <w:t xml:space="preserve"> сосредоточило усилия на улучшении подготовки квалифицированных кадров (см.: ИСРК. Т. 3. С. 351).</w:t>
      </w:r>
      <w:r w:rsidRPr="00794B83">
        <w:rPr>
          <w:rFonts w:ascii="Times New Roman" w:hAnsi="Times New Roman" w:cs="Times New Roman"/>
          <w:sz w:val="24"/>
          <w:szCs w:val="24"/>
          <w:lang w:eastAsia="ru-RU"/>
        </w:rPr>
        <w:br/>
        <w:t>В 1941—1942 годы органы Комитета по учёту и распределению рабочей силы развернули активную деятельность в центральных и восточных районах СССР, а с 1943 года и позднее и в освобождённых районах РСФСР, Украины, Белоруссии, Молдавии, советских республик Прибалтики. К середине 1944 года действовало 148 республиканских и областных и 279 городских и районных (в городах) бюро по учёту и распределению рабочей силы вместо 156 городских бюро в феврале 1942 года (см.: там же).</w:t>
      </w:r>
      <w:r w:rsidRPr="00794B83">
        <w:rPr>
          <w:rFonts w:ascii="Times New Roman" w:hAnsi="Times New Roman" w:cs="Times New Roman"/>
          <w:sz w:val="24"/>
          <w:szCs w:val="24"/>
          <w:lang w:eastAsia="ru-RU"/>
        </w:rPr>
        <w:br/>
        <w:t xml:space="preserve">В Госплане СССР отделы по учёту, планированию, распределению, подготовке кадров возглавляли опытные специалисты — </w:t>
      </w:r>
      <w:proofErr w:type="spellStart"/>
      <w:r w:rsidRPr="00794B83">
        <w:rPr>
          <w:rFonts w:ascii="Times New Roman" w:hAnsi="Times New Roman" w:cs="Times New Roman"/>
          <w:sz w:val="24"/>
          <w:szCs w:val="24"/>
          <w:lang w:eastAsia="ru-RU"/>
        </w:rPr>
        <w:t>Б.П.Мирошниченко</w:t>
      </w:r>
      <w:proofErr w:type="spellEnd"/>
      <w:r w:rsidRPr="00794B83">
        <w:rPr>
          <w:rFonts w:ascii="Times New Roman" w:hAnsi="Times New Roman" w:cs="Times New Roman"/>
          <w:sz w:val="24"/>
          <w:szCs w:val="24"/>
          <w:lang w:eastAsia="ru-RU"/>
        </w:rPr>
        <w:t xml:space="preserve">, </w:t>
      </w:r>
      <w:proofErr w:type="spellStart"/>
      <w:r w:rsidRPr="00794B83">
        <w:rPr>
          <w:rFonts w:ascii="Times New Roman" w:hAnsi="Times New Roman" w:cs="Times New Roman"/>
          <w:sz w:val="24"/>
          <w:szCs w:val="24"/>
          <w:lang w:eastAsia="ru-RU"/>
        </w:rPr>
        <w:t>М.Я.Сонин</w:t>
      </w:r>
      <w:proofErr w:type="spellEnd"/>
      <w:r w:rsidRPr="00794B83">
        <w:rPr>
          <w:rFonts w:ascii="Times New Roman" w:hAnsi="Times New Roman" w:cs="Times New Roman"/>
          <w:sz w:val="24"/>
          <w:szCs w:val="24"/>
          <w:lang w:eastAsia="ru-RU"/>
        </w:rPr>
        <w:t xml:space="preserve">, </w:t>
      </w:r>
      <w:proofErr w:type="spellStart"/>
      <w:r w:rsidRPr="00794B83">
        <w:rPr>
          <w:rFonts w:ascii="Times New Roman" w:hAnsi="Times New Roman" w:cs="Times New Roman"/>
          <w:sz w:val="24"/>
          <w:szCs w:val="24"/>
          <w:lang w:eastAsia="ru-RU"/>
        </w:rPr>
        <w:t>Н.С.Заливакин</w:t>
      </w:r>
      <w:proofErr w:type="spellEnd"/>
      <w:r w:rsidRPr="00794B83">
        <w:rPr>
          <w:rFonts w:ascii="Times New Roman" w:hAnsi="Times New Roman" w:cs="Times New Roman"/>
          <w:sz w:val="24"/>
          <w:szCs w:val="24"/>
          <w:lang w:eastAsia="ru-RU"/>
        </w:rPr>
        <w:t xml:space="preserve"> и др. В июле 1944 года эти отделы Госплана были объединены в Управление учёта и распределения рабочей силы (см.: Митрофанова А.В. Рабочий класс СССР в годы Великой Отечественной войны. — М., 1971. С. 426).</w:t>
      </w:r>
      <w:r w:rsidRPr="00794B83">
        <w:rPr>
          <w:rFonts w:ascii="Times New Roman" w:hAnsi="Times New Roman" w:cs="Times New Roman"/>
          <w:sz w:val="24"/>
          <w:szCs w:val="24"/>
          <w:lang w:eastAsia="ru-RU"/>
        </w:rPr>
        <w:br/>
        <w:t>С самого начала войны сотни тысяч людей (женщины, подростки, пенсионеры и др.) добровольно поступали на производство взамен ушедших на фронт квалифицированных рабочих. «Станки наших отцов, мужей, братьев не должны стоять ни часу!» — этот призыв звучал повсюду. Так, в своём обращении через заводскую многотиражку женщины — служащие Московского станкостроительного завода писали: «Интересы нашей Родины сейчас требуют от нас, женщин — работников отделов заводоуправления, возвратиться к своим станкам, специальностям, заменить ушедших на фронт мужей, отцов, братьев и сыновей непосредственно у станка. Станки должны работать, и они будут работать, управляемые нами» (Большевик станкозавода (многотиражка), 3 июля 1941 г.).</w:t>
      </w:r>
      <w:r w:rsidRPr="00794B83">
        <w:rPr>
          <w:rFonts w:ascii="Times New Roman" w:hAnsi="Times New Roman" w:cs="Times New Roman"/>
          <w:sz w:val="24"/>
          <w:szCs w:val="24"/>
          <w:lang w:eastAsia="ru-RU"/>
        </w:rPr>
        <w:br/>
        <w:t xml:space="preserve">На производство пришло около 500 тыс. домохозяек. Во многих отраслях промышленности </w:t>
      </w:r>
      <w:r w:rsidRPr="00794B83">
        <w:rPr>
          <w:rFonts w:ascii="Times New Roman" w:hAnsi="Times New Roman" w:cs="Times New Roman"/>
          <w:sz w:val="24"/>
          <w:szCs w:val="24"/>
          <w:lang w:eastAsia="ru-RU"/>
        </w:rPr>
        <w:lastRenderedPageBreak/>
        <w:t>женщины стали решающей силой, показывая образцы высокопроизводительного труда. В промышленности их удельный вес увеличился с 41% в 1940 году до 52,9% в 1944-м, в строительстве соответственно с 23 до 36%, на транспорте и в учреждениях связи — с 24 до 45%. Значительно возросла доля женского труда среди квалифицированных рабочих. Удельный вес женщин среди машинистов паровых машин увеличился с 6% в начале 1941 года до 33% в конце 1942-го, машинистов компрессоров — с 27 до 44%, кочегаров паровых котлов — с 6 до 27%, токарей по металлу — с 16 до 33%, сварщиков металла — с 17 до 31%, слесарей — с 3,9 до 12%, шофёров – с 3,5 до 19%, грузчиков – с 17 до 40% (см.: Вознесенский Н.А. Военная экономика СССР в период Отечественной войны. — М., 1948. С. 111).</w:t>
      </w:r>
    </w:p>
    <w:p w14:paraId="3CDCE6E9" w14:textId="0AF5AB97" w:rsidR="00A37D14" w:rsidRDefault="00794B83" w:rsidP="0047375C">
      <w:pPr>
        <w:spacing w:line="256" w:lineRule="auto"/>
        <w:rPr>
          <w:rFonts w:ascii="Times New Roman" w:eastAsia="Calibri" w:hAnsi="Times New Roman" w:cs="Times New Roman"/>
          <w:bCs/>
          <w:sz w:val="24"/>
          <w:szCs w:val="24"/>
          <w:lang w:eastAsia="ru-RU"/>
        </w:rPr>
      </w:pPr>
      <w:r w:rsidRPr="00794B83">
        <w:rPr>
          <w:rFonts w:ascii="Times New Roman" w:eastAsia="Calibri" w:hAnsi="Times New Roman" w:cs="Times New Roman"/>
          <w:b/>
          <w:bCs/>
          <w:sz w:val="24"/>
          <w:szCs w:val="24"/>
          <w:lang w:eastAsia="ru-RU"/>
        </w:rPr>
        <w:t>Задание:</w:t>
      </w:r>
      <w:r w:rsidRPr="00794B83">
        <w:rPr>
          <w:rFonts w:ascii="Times New Roman" w:eastAsia="Calibri" w:hAnsi="Times New Roman" w:cs="Times New Roman"/>
          <w:bCs/>
          <w:sz w:val="24"/>
          <w:szCs w:val="24"/>
          <w:lang w:eastAsia="ru-RU"/>
        </w:rPr>
        <w:t xml:space="preserve"> </w:t>
      </w:r>
      <w:r>
        <w:rPr>
          <w:rFonts w:ascii="Times New Roman" w:eastAsia="Calibri" w:hAnsi="Times New Roman" w:cs="Times New Roman"/>
          <w:bCs/>
          <w:sz w:val="24"/>
          <w:szCs w:val="24"/>
          <w:lang w:eastAsia="ru-RU"/>
        </w:rPr>
        <w:t>составьте в процентном соотношении изменения в трудовых кадрах в годы ВОВ.</w:t>
      </w:r>
    </w:p>
    <w:p w14:paraId="460478B1" w14:textId="77777777" w:rsidR="00794B83" w:rsidRDefault="00794B83" w:rsidP="0047375C">
      <w:pPr>
        <w:spacing w:line="256" w:lineRule="auto"/>
        <w:rPr>
          <w:rFonts w:ascii="Times New Roman" w:eastAsia="Calibri" w:hAnsi="Times New Roman" w:cs="Times New Roman"/>
          <w:bCs/>
          <w:sz w:val="24"/>
          <w:szCs w:val="24"/>
          <w:lang w:eastAsia="ru-RU"/>
        </w:rPr>
      </w:pPr>
    </w:p>
    <w:p w14:paraId="1F8385B3" w14:textId="77777777" w:rsidR="00794B83" w:rsidRPr="00A37D14" w:rsidRDefault="00794B83" w:rsidP="00794B83">
      <w:pPr>
        <w:shd w:val="clear" w:color="auto" w:fill="FFFFFF"/>
        <w:spacing w:after="0" w:line="240" w:lineRule="auto"/>
        <w:rPr>
          <w:rFonts w:ascii="Times New Roman" w:hAnsi="Times New Roman" w:cs="Times New Roman"/>
          <w:sz w:val="24"/>
          <w:szCs w:val="24"/>
        </w:rPr>
      </w:pPr>
      <w:r w:rsidRPr="00A37D14">
        <w:rPr>
          <w:rFonts w:ascii="Times New Roman" w:hAnsi="Times New Roman" w:cs="Times New Roman"/>
          <w:sz w:val="24"/>
          <w:szCs w:val="24"/>
        </w:rPr>
        <w:t xml:space="preserve">Итого: </w:t>
      </w:r>
      <w:r>
        <w:rPr>
          <w:rFonts w:ascii="Times New Roman" w:hAnsi="Times New Roman" w:cs="Times New Roman"/>
          <w:sz w:val="24"/>
          <w:szCs w:val="24"/>
        </w:rPr>
        <w:t>5 баллов – «5», 4 балла – «4», 3 балла – «3», 1-2 балла – «2»</w:t>
      </w:r>
    </w:p>
    <w:p w14:paraId="3496FD63" w14:textId="77777777" w:rsidR="00794B83" w:rsidRPr="00794B83" w:rsidRDefault="00794B83" w:rsidP="0047375C">
      <w:pPr>
        <w:spacing w:line="256" w:lineRule="auto"/>
        <w:rPr>
          <w:rFonts w:ascii="Times New Roman" w:eastAsia="Calibri" w:hAnsi="Times New Roman" w:cs="Times New Roman"/>
          <w:bCs/>
          <w:sz w:val="24"/>
          <w:szCs w:val="24"/>
          <w:lang w:eastAsia="ru-RU"/>
        </w:rPr>
      </w:pPr>
    </w:p>
    <w:p w14:paraId="386D6A45" w14:textId="77777777" w:rsidR="0047375C" w:rsidRPr="0047375C" w:rsidRDefault="0047375C" w:rsidP="0047375C">
      <w:pPr>
        <w:spacing w:after="0" w:line="240" w:lineRule="auto"/>
        <w:jc w:val="center"/>
        <w:rPr>
          <w:rFonts w:ascii="Times New Roman" w:eastAsia="Calibri" w:hAnsi="Times New Roman" w:cs="Times New Roman"/>
          <w:b/>
          <w:sz w:val="24"/>
          <w:szCs w:val="24"/>
        </w:rPr>
      </w:pPr>
    </w:p>
    <w:p w14:paraId="58929B87" w14:textId="77777777" w:rsidR="00A3153B" w:rsidRPr="00A3153B" w:rsidRDefault="00A3153B" w:rsidP="00A3153B">
      <w:p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4</w:t>
      </w:r>
    </w:p>
    <w:p w14:paraId="2DFBC478" w14:textId="77777777" w:rsidR="00794B83" w:rsidRPr="00794B83" w:rsidRDefault="00A3153B" w:rsidP="00A3153B">
      <w:pPr>
        <w:spacing w:after="0" w:line="240" w:lineRule="auto"/>
        <w:jc w:val="both"/>
        <w:outlineLvl w:val="8"/>
        <w:rPr>
          <w:rFonts w:ascii="Times New Roman" w:eastAsia="Calibri" w:hAnsi="Times New Roman" w:cs="Times New Roman"/>
          <w:spacing w:val="-5"/>
          <w:sz w:val="24"/>
        </w:rPr>
      </w:pPr>
      <w:r w:rsidRPr="00A3153B">
        <w:rPr>
          <w:rFonts w:ascii="Times New Roman" w:eastAsia="Times New Roman" w:hAnsi="Times New Roman" w:cs="Times New Roman"/>
          <w:b/>
          <w:sz w:val="24"/>
          <w:szCs w:val="24"/>
          <w:lang w:eastAsia="ru-RU"/>
        </w:rPr>
        <w:t xml:space="preserve">Тема. </w:t>
      </w:r>
      <w:r w:rsidR="00794B83" w:rsidRPr="00794B83">
        <w:rPr>
          <w:rFonts w:ascii="Times New Roman" w:eastAsia="Calibri" w:hAnsi="Times New Roman" w:cs="Times New Roman"/>
          <w:sz w:val="24"/>
        </w:rPr>
        <w:t>Роль</w:t>
      </w:r>
      <w:r w:rsidR="00794B83" w:rsidRPr="00794B83">
        <w:rPr>
          <w:rFonts w:ascii="Times New Roman" w:eastAsia="Calibri" w:hAnsi="Times New Roman" w:cs="Times New Roman"/>
          <w:spacing w:val="80"/>
          <w:sz w:val="24"/>
        </w:rPr>
        <w:t xml:space="preserve"> </w:t>
      </w:r>
      <w:r w:rsidR="00794B83" w:rsidRPr="00794B83">
        <w:rPr>
          <w:rFonts w:ascii="Times New Roman" w:eastAsia="Calibri" w:hAnsi="Times New Roman" w:cs="Times New Roman"/>
          <w:sz w:val="24"/>
        </w:rPr>
        <w:t>и значение</w:t>
      </w:r>
      <w:r w:rsidR="00794B83" w:rsidRPr="00794B83">
        <w:rPr>
          <w:rFonts w:ascii="Times New Roman" w:eastAsia="Calibri" w:hAnsi="Times New Roman" w:cs="Times New Roman"/>
          <w:spacing w:val="32"/>
          <w:sz w:val="24"/>
        </w:rPr>
        <w:t xml:space="preserve"> </w:t>
      </w:r>
      <w:r w:rsidR="00794B83" w:rsidRPr="00794B83">
        <w:rPr>
          <w:rFonts w:ascii="Times New Roman" w:eastAsia="Calibri" w:hAnsi="Times New Roman" w:cs="Times New Roman"/>
          <w:sz w:val="24"/>
        </w:rPr>
        <w:t>ВПК</w:t>
      </w:r>
      <w:r w:rsidR="00794B83" w:rsidRPr="00794B83">
        <w:rPr>
          <w:rFonts w:ascii="Times New Roman" w:eastAsia="Calibri" w:hAnsi="Times New Roman" w:cs="Times New Roman"/>
          <w:spacing w:val="32"/>
          <w:sz w:val="24"/>
        </w:rPr>
        <w:t xml:space="preserve"> </w:t>
      </w:r>
      <w:r w:rsidR="00794B83" w:rsidRPr="00794B83">
        <w:rPr>
          <w:rFonts w:ascii="Times New Roman" w:eastAsia="Calibri" w:hAnsi="Times New Roman" w:cs="Times New Roman"/>
          <w:sz w:val="24"/>
        </w:rPr>
        <w:t>и</w:t>
      </w:r>
      <w:r w:rsidR="00794B83" w:rsidRPr="00794B83">
        <w:rPr>
          <w:rFonts w:ascii="Times New Roman" w:eastAsia="Calibri" w:hAnsi="Times New Roman" w:cs="Times New Roman"/>
          <w:spacing w:val="33"/>
          <w:sz w:val="24"/>
        </w:rPr>
        <w:t xml:space="preserve"> </w:t>
      </w:r>
      <w:r w:rsidR="00794B83" w:rsidRPr="00794B83">
        <w:rPr>
          <w:rFonts w:ascii="Times New Roman" w:eastAsia="Calibri" w:hAnsi="Times New Roman" w:cs="Times New Roman"/>
          <w:sz w:val="24"/>
        </w:rPr>
        <w:t>ТЭК</w:t>
      </w:r>
      <w:r w:rsidR="00794B83" w:rsidRPr="00794B83">
        <w:rPr>
          <w:rFonts w:ascii="Times New Roman" w:eastAsia="Calibri" w:hAnsi="Times New Roman" w:cs="Times New Roman"/>
          <w:spacing w:val="32"/>
          <w:sz w:val="24"/>
        </w:rPr>
        <w:t xml:space="preserve"> </w:t>
      </w:r>
      <w:r w:rsidR="00794B83" w:rsidRPr="00794B83">
        <w:rPr>
          <w:rFonts w:ascii="Times New Roman" w:eastAsia="Calibri" w:hAnsi="Times New Roman" w:cs="Times New Roman"/>
          <w:sz w:val="24"/>
        </w:rPr>
        <w:t>в</w:t>
      </w:r>
      <w:r w:rsidR="00794B83" w:rsidRPr="00794B83">
        <w:rPr>
          <w:rFonts w:ascii="Times New Roman" w:eastAsia="Calibri" w:hAnsi="Times New Roman" w:cs="Times New Roman"/>
          <w:spacing w:val="33"/>
          <w:sz w:val="24"/>
        </w:rPr>
        <w:t xml:space="preserve"> </w:t>
      </w:r>
      <w:r w:rsidR="00794B83" w:rsidRPr="00794B83">
        <w:rPr>
          <w:rFonts w:ascii="Times New Roman" w:eastAsia="Calibri" w:hAnsi="Times New Roman" w:cs="Times New Roman"/>
          <w:spacing w:val="-2"/>
          <w:sz w:val="24"/>
        </w:rPr>
        <w:t xml:space="preserve">экономике </w:t>
      </w:r>
      <w:r w:rsidR="00794B83" w:rsidRPr="00794B83">
        <w:rPr>
          <w:rFonts w:ascii="Times New Roman" w:eastAsia="Calibri" w:hAnsi="Times New Roman" w:cs="Times New Roman"/>
          <w:sz w:val="24"/>
        </w:rPr>
        <w:t>СССР</w:t>
      </w:r>
      <w:r w:rsidR="00794B83" w:rsidRPr="00794B83">
        <w:rPr>
          <w:rFonts w:ascii="Times New Roman" w:eastAsia="Calibri" w:hAnsi="Times New Roman" w:cs="Times New Roman"/>
          <w:spacing w:val="-4"/>
          <w:sz w:val="24"/>
        </w:rPr>
        <w:t xml:space="preserve"> </w:t>
      </w:r>
      <w:bookmarkStart w:id="1" w:name="_Hlk233229141"/>
      <w:bookmarkStart w:id="2" w:name="_Hlk233229116"/>
      <w:r w:rsidR="00794B83" w:rsidRPr="00794B83">
        <w:rPr>
          <w:rFonts w:ascii="Times New Roman" w:eastAsia="Calibri" w:hAnsi="Times New Roman" w:cs="Times New Roman"/>
          <w:sz w:val="24"/>
        </w:rPr>
        <w:t>60-х –</w:t>
      </w:r>
      <w:r w:rsidR="00794B83" w:rsidRPr="00794B83">
        <w:rPr>
          <w:rFonts w:ascii="Times New Roman" w:eastAsia="Calibri" w:hAnsi="Times New Roman" w:cs="Times New Roman"/>
          <w:spacing w:val="-2"/>
          <w:sz w:val="24"/>
        </w:rPr>
        <w:t xml:space="preserve"> </w:t>
      </w:r>
      <w:r w:rsidR="00794B83" w:rsidRPr="00794B83">
        <w:rPr>
          <w:rFonts w:ascii="Times New Roman" w:eastAsia="Calibri" w:hAnsi="Times New Roman" w:cs="Times New Roman"/>
          <w:sz w:val="24"/>
        </w:rPr>
        <w:t>80-х</w:t>
      </w:r>
      <w:r w:rsidR="00794B83" w:rsidRPr="00794B83">
        <w:rPr>
          <w:rFonts w:ascii="Times New Roman" w:eastAsia="Calibri" w:hAnsi="Times New Roman" w:cs="Times New Roman"/>
          <w:spacing w:val="1"/>
          <w:sz w:val="24"/>
        </w:rPr>
        <w:t xml:space="preserve"> </w:t>
      </w:r>
      <w:r w:rsidR="00794B83" w:rsidRPr="00794B83">
        <w:rPr>
          <w:rFonts w:ascii="Times New Roman" w:eastAsia="Calibri" w:hAnsi="Times New Roman" w:cs="Times New Roman"/>
          <w:spacing w:val="-5"/>
          <w:sz w:val="24"/>
        </w:rPr>
        <w:t xml:space="preserve">гг. </w:t>
      </w:r>
      <w:bookmarkEnd w:id="1"/>
    </w:p>
    <w:bookmarkEnd w:id="2"/>
    <w:p w14:paraId="7D063ADD" w14:textId="4B48A282" w:rsidR="00A3153B" w:rsidRPr="00A3153B" w:rsidRDefault="00A3153B" w:rsidP="00645556">
      <w:pPr>
        <w:spacing w:after="0" w:line="240" w:lineRule="auto"/>
        <w:jc w:val="both"/>
        <w:outlineLvl w:val="8"/>
        <w:rPr>
          <w:rFonts w:ascii="Times New Roman" w:hAnsi="Times New Roman" w:cs="Times New Roman"/>
          <w:sz w:val="24"/>
          <w:szCs w:val="24"/>
        </w:rPr>
      </w:pPr>
      <w:r w:rsidRPr="00A3153B">
        <w:rPr>
          <w:rFonts w:ascii="Times New Roman" w:eastAsia="Times New Roman" w:hAnsi="Times New Roman" w:cs="Times New Roman"/>
          <w:b/>
          <w:sz w:val="24"/>
          <w:szCs w:val="24"/>
          <w:lang w:eastAsia="ru-RU"/>
        </w:rPr>
        <w:t xml:space="preserve">Цель занятия: </w:t>
      </w:r>
      <w:r w:rsidR="00BC1A51">
        <w:rPr>
          <w:rFonts w:ascii="Times New Roman" w:eastAsia="Times New Roman" w:hAnsi="Times New Roman" w:cs="Times New Roman"/>
          <w:sz w:val="24"/>
          <w:szCs w:val="24"/>
          <w:lang w:eastAsia="ru-RU"/>
        </w:rPr>
        <w:t xml:space="preserve">изучить развитие ВПК и ТЭЦ в </w:t>
      </w:r>
      <w:r w:rsidR="00645556">
        <w:rPr>
          <w:rFonts w:ascii="Times New Roman" w:eastAsia="Times New Roman" w:hAnsi="Times New Roman" w:cs="Times New Roman"/>
          <w:sz w:val="24"/>
          <w:szCs w:val="24"/>
          <w:lang w:eastAsia="ru-RU"/>
        </w:rPr>
        <w:t xml:space="preserve">экономике СССР </w:t>
      </w:r>
      <w:r w:rsidR="00645556" w:rsidRPr="00645556">
        <w:rPr>
          <w:rFonts w:ascii="Times New Roman" w:eastAsia="Times New Roman" w:hAnsi="Times New Roman" w:cs="Times New Roman"/>
          <w:sz w:val="24"/>
          <w:szCs w:val="24"/>
          <w:lang w:eastAsia="ru-RU"/>
        </w:rPr>
        <w:t xml:space="preserve">60-х – 80-х гг. </w:t>
      </w: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730D3AFA" w14:textId="77777777" w:rsidR="00A3153B" w:rsidRPr="00A3153B"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раздаточный материал – задания.</w:t>
      </w:r>
    </w:p>
    <w:p w14:paraId="5D9C6B0D" w14:textId="77777777" w:rsidR="0047375C" w:rsidRPr="0047375C" w:rsidRDefault="0047375C" w:rsidP="0047375C">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Краткие теоретические сведения:</w:t>
      </w:r>
    </w:p>
    <w:p w14:paraId="0B41A022" w14:textId="77777777" w:rsidR="006E2BA7" w:rsidRPr="006E2BA7" w:rsidRDefault="006E2BA7" w:rsidP="006E2BA7">
      <w:pPr>
        <w:spacing w:after="0" w:line="240" w:lineRule="auto"/>
        <w:jc w:val="both"/>
        <w:rPr>
          <w:rFonts w:ascii="Times New Roman" w:hAnsi="Times New Roman" w:cs="Times New Roman"/>
          <w:sz w:val="24"/>
          <w:szCs w:val="24"/>
          <w:shd w:val="clear" w:color="auto" w:fill="FFFFFF"/>
        </w:rPr>
      </w:pPr>
      <w:r w:rsidRPr="006E2BA7">
        <w:rPr>
          <w:rFonts w:ascii="Times New Roman" w:hAnsi="Times New Roman" w:cs="Times New Roman"/>
          <w:sz w:val="24"/>
          <w:szCs w:val="24"/>
          <w:shd w:val="clear" w:color="auto" w:fill="FFFFFF"/>
        </w:rPr>
        <w:t>С приходом к власти Л. И. Брежнева ускорилось развитие оборонных программ. С 1967 г. началась массовая установка в подземных шахтах баллистических ракет — залог будущего военно-стратегического паритета с США. Была создана высокоэффективная система противовоздушной оборо</w:t>
      </w:r>
      <w:r w:rsidRPr="006E2BA7">
        <w:rPr>
          <w:rFonts w:ascii="Times New Roman" w:hAnsi="Times New Roman" w:cs="Times New Roman"/>
          <w:sz w:val="24"/>
          <w:szCs w:val="24"/>
          <w:shd w:val="clear" w:color="auto" w:fill="FFFFFF"/>
        </w:rPr>
        <w:softHyphen/>
        <w:t>ны (ПВО), в том числе и противоракетной (ПРО), укреплялась воен</w:t>
      </w:r>
      <w:r w:rsidRPr="006E2BA7">
        <w:rPr>
          <w:rFonts w:ascii="Times New Roman" w:hAnsi="Times New Roman" w:cs="Times New Roman"/>
          <w:sz w:val="24"/>
          <w:szCs w:val="24"/>
          <w:shd w:val="clear" w:color="auto" w:fill="FFFFFF"/>
        </w:rPr>
        <w:softHyphen/>
        <w:t>ная база авиации и флота. С</w:t>
      </w:r>
      <w:r w:rsidRPr="006E2BA7">
        <w:rPr>
          <w:rFonts w:ascii="Times New Roman" w:hAnsi="Times New Roman" w:cs="Times New Roman"/>
          <w:i/>
          <w:iCs/>
          <w:sz w:val="24"/>
          <w:szCs w:val="24"/>
          <w:shd w:val="clear" w:color="auto" w:fill="FFFFFF"/>
        </w:rPr>
        <w:t> </w:t>
      </w:r>
      <w:r w:rsidRPr="006E2BA7">
        <w:rPr>
          <w:rFonts w:ascii="Times New Roman" w:hAnsi="Times New Roman" w:cs="Times New Roman"/>
          <w:sz w:val="24"/>
          <w:szCs w:val="24"/>
          <w:shd w:val="clear" w:color="auto" w:fill="FFFFFF"/>
        </w:rPr>
        <w:t>1976 г. в Восточной Европе началась ус</w:t>
      </w:r>
      <w:r w:rsidRPr="006E2BA7">
        <w:rPr>
          <w:rFonts w:ascii="Times New Roman" w:hAnsi="Times New Roman" w:cs="Times New Roman"/>
          <w:sz w:val="24"/>
          <w:szCs w:val="24"/>
          <w:shd w:val="clear" w:color="auto" w:fill="FFFFFF"/>
        </w:rPr>
        <w:softHyphen/>
        <w:t>тановка ядерных ракет средней дальности.</w:t>
      </w:r>
    </w:p>
    <w:p w14:paraId="6FA8E6A8" w14:textId="77777777" w:rsidR="006E2BA7" w:rsidRPr="006E2BA7" w:rsidRDefault="006E2BA7" w:rsidP="006E2BA7">
      <w:pPr>
        <w:spacing w:after="0" w:line="240" w:lineRule="auto"/>
        <w:jc w:val="both"/>
        <w:rPr>
          <w:rFonts w:ascii="Times New Roman" w:hAnsi="Times New Roman" w:cs="Times New Roman"/>
          <w:sz w:val="24"/>
          <w:szCs w:val="24"/>
          <w:shd w:val="clear" w:color="auto" w:fill="FFFFFF"/>
        </w:rPr>
      </w:pPr>
      <w:r w:rsidRPr="006E2BA7">
        <w:rPr>
          <w:rFonts w:ascii="Times New Roman" w:hAnsi="Times New Roman" w:cs="Times New Roman"/>
          <w:sz w:val="24"/>
          <w:szCs w:val="24"/>
          <w:shd w:val="clear" w:color="auto" w:fill="FFFFFF"/>
        </w:rPr>
        <w:t>Паритет в вооружениях с США обеспечивался работой предприя</w:t>
      </w:r>
      <w:r w:rsidRPr="006E2BA7">
        <w:rPr>
          <w:rFonts w:ascii="Times New Roman" w:hAnsi="Times New Roman" w:cs="Times New Roman"/>
          <w:sz w:val="24"/>
          <w:szCs w:val="24"/>
          <w:shd w:val="clear" w:color="auto" w:fill="FFFFFF"/>
        </w:rPr>
        <w:softHyphen/>
        <w:t>тий военно-промышленного комплекса, на который приходилось около </w:t>
      </w:r>
      <w:r w:rsidRPr="006E2BA7">
        <w:rPr>
          <w:rFonts w:ascii="Times New Roman" w:hAnsi="Times New Roman" w:cs="Times New Roman"/>
          <w:i/>
          <w:iCs/>
          <w:sz w:val="24"/>
          <w:szCs w:val="24"/>
          <w:shd w:val="clear" w:color="auto" w:fill="FFFFFF"/>
        </w:rPr>
        <w:t>% </w:t>
      </w:r>
      <w:r w:rsidRPr="006E2BA7">
        <w:rPr>
          <w:rFonts w:ascii="Times New Roman" w:hAnsi="Times New Roman" w:cs="Times New Roman"/>
          <w:sz w:val="24"/>
          <w:szCs w:val="24"/>
          <w:shd w:val="clear" w:color="auto" w:fill="FFFFFF"/>
        </w:rPr>
        <w:t>продукции советского машиностроения. На нужды ВПК расходовалось ежегодно свыше 45% бюджетных средств, выделяв</w:t>
      </w:r>
      <w:r w:rsidRPr="006E2BA7">
        <w:rPr>
          <w:rFonts w:ascii="Times New Roman" w:hAnsi="Times New Roman" w:cs="Times New Roman"/>
          <w:sz w:val="24"/>
          <w:szCs w:val="24"/>
          <w:shd w:val="clear" w:color="auto" w:fill="FFFFFF"/>
        </w:rPr>
        <w:softHyphen/>
        <w:t>шихся промышленности.</w:t>
      </w:r>
    </w:p>
    <w:p w14:paraId="68E4B89E" w14:textId="77777777" w:rsidR="006E2BA7" w:rsidRDefault="006E2BA7" w:rsidP="0047375C">
      <w:pPr>
        <w:spacing w:after="0" w:line="240" w:lineRule="auto"/>
        <w:jc w:val="both"/>
        <w:rPr>
          <w:rFonts w:ascii="Times New Roman" w:eastAsia="Calibri" w:hAnsi="Times New Roman" w:cs="Times New Roman"/>
          <w:b/>
          <w:sz w:val="24"/>
          <w:szCs w:val="24"/>
        </w:rPr>
      </w:pPr>
    </w:p>
    <w:p w14:paraId="63FD6346" w14:textId="5E95A458" w:rsidR="0047375C" w:rsidRDefault="0047375C" w:rsidP="0047375C">
      <w:pPr>
        <w:spacing w:after="0" w:line="240" w:lineRule="auto"/>
        <w:jc w:val="both"/>
        <w:rPr>
          <w:rFonts w:ascii="Times New Roman" w:eastAsia="Calibri" w:hAnsi="Times New Roman" w:cs="Times New Roman"/>
          <w:b/>
          <w:sz w:val="24"/>
          <w:szCs w:val="24"/>
        </w:rPr>
      </w:pPr>
      <w:r w:rsidRPr="0047375C">
        <w:rPr>
          <w:rFonts w:ascii="Times New Roman" w:eastAsia="Calibri" w:hAnsi="Times New Roman" w:cs="Times New Roman"/>
          <w:b/>
          <w:sz w:val="24"/>
          <w:szCs w:val="24"/>
        </w:rPr>
        <w:t>Задание 1. Прочитай</w:t>
      </w:r>
      <w:r w:rsidR="006E2BA7">
        <w:rPr>
          <w:rFonts w:ascii="Times New Roman" w:eastAsia="Calibri" w:hAnsi="Times New Roman" w:cs="Times New Roman"/>
          <w:b/>
          <w:sz w:val="24"/>
          <w:szCs w:val="24"/>
        </w:rPr>
        <w:t>те текст, ответьте на вопрос – 7</w:t>
      </w:r>
      <w:r w:rsidRPr="0047375C">
        <w:rPr>
          <w:rFonts w:ascii="Times New Roman" w:eastAsia="Calibri" w:hAnsi="Times New Roman" w:cs="Times New Roman"/>
          <w:b/>
          <w:sz w:val="24"/>
          <w:szCs w:val="24"/>
        </w:rPr>
        <w:t xml:space="preserve"> балл</w:t>
      </w:r>
      <w:r w:rsidR="006E2BA7">
        <w:rPr>
          <w:rFonts w:ascii="Times New Roman" w:eastAsia="Calibri" w:hAnsi="Times New Roman" w:cs="Times New Roman"/>
          <w:b/>
          <w:sz w:val="24"/>
          <w:szCs w:val="24"/>
        </w:rPr>
        <w:t>ов</w:t>
      </w:r>
    </w:p>
    <w:p w14:paraId="39701026" w14:textId="1D9778E6" w:rsidR="006E2BA7" w:rsidRPr="006E2BA7" w:rsidRDefault="006E2BA7" w:rsidP="0047375C">
      <w:pPr>
        <w:spacing w:after="0" w:line="240" w:lineRule="auto"/>
        <w:jc w:val="both"/>
        <w:rPr>
          <w:rFonts w:ascii="Times New Roman" w:eastAsia="Calibri" w:hAnsi="Times New Roman" w:cs="Times New Roman"/>
          <w:b/>
          <w:sz w:val="24"/>
          <w:szCs w:val="24"/>
        </w:rPr>
      </w:pPr>
      <w:r w:rsidRPr="006E2BA7">
        <w:rPr>
          <w:rFonts w:ascii="Times New Roman" w:eastAsia="Calibri" w:hAnsi="Times New Roman" w:cs="Times New Roman"/>
          <w:b/>
          <w:sz w:val="24"/>
        </w:rPr>
        <w:t>Роль</w:t>
      </w:r>
      <w:r w:rsidRPr="006E2BA7">
        <w:rPr>
          <w:rFonts w:ascii="Times New Roman" w:eastAsia="Calibri" w:hAnsi="Times New Roman" w:cs="Times New Roman"/>
          <w:b/>
          <w:spacing w:val="80"/>
          <w:sz w:val="24"/>
        </w:rPr>
        <w:t xml:space="preserve"> </w:t>
      </w:r>
      <w:r w:rsidRPr="006E2BA7">
        <w:rPr>
          <w:rFonts w:ascii="Times New Roman" w:eastAsia="Calibri" w:hAnsi="Times New Roman" w:cs="Times New Roman"/>
          <w:b/>
          <w:sz w:val="24"/>
        </w:rPr>
        <w:t>и значение</w:t>
      </w:r>
      <w:r w:rsidRPr="006E2BA7">
        <w:rPr>
          <w:rFonts w:ascii="Times New Roman" w:eastAsia="Calibri" w:hAnsi="Times New Roman" w:cs="Times New Roman"/>
          <w:b/>
          <w:spacing w:val="32"/>
          <w:sz w:val="24"/>
        </w:rPr>
        <w:t xml:space="preserve"> </w:t>
      </w:r>
      <w:r w:rsidRPr="006E2BA7">
        <w:rPr>
          <w:rFonts w:ascii="Times New Roman" w:eastAsia="Calibri" w:hAnsi="Times New Roman" w:cs="Times New Roman"/>
          <w:b/>
          <w:sz w:val="24"/>
        </w:rPr>
        <w:t>ВПК</w:t>
      </w:r>
      <w:r w:rsidRPr="006E2BA7">
        <w:rPr>
          <w:rFonts w:ascii="Times New Roman" w:eastAsia="Calibri" w:hAnsi="Times New Roman" w:cs="Times New Roman"/>
          <w:b/>
          <w:spacing w:val="32"/>
          <w:sz w:val="24"/>
        </w:rPr>
        <w:t xml:space="preserve"> </w:t>
      </w:r>
      <w:r w:rsidRPr="006E2BA7">
        <w:rPr>
          <w:rFonts w:ascii="Times New Roman" w:eastAsia="Calibri" w:hAnsi="Times New Roman" w:cs="Times New Roman"/>
          <w:b/>
          <w:sz w:val="24"/>
        </w:rPr>
        <w:t>и</w:t>
      </w:r>
      <w:r w:rsidRPr="006E2BA7">
        <w:rPr>
          <w:rFonts w:ascii="Times New Roman" w:eastAsia="Calibri" w:hAnsi="Times New Roman" w:cs="Times New Roman"/>
          <w:b/>
          <w:spacing w:val="33"/>
          <w:sz w:val="24"/>
        </w:rPr>
        <w:t xml:space="preserve"> </w:t>
      </w:r>
      <w:r w:rsidRPr="006E2BA7">
        <w:rPr>
          <w:rFonts w:ascii="Times New Roman" w:eastAsia="Calibri" w:hAnsi="Times New Roman" w:cs="Times New Roman"/>
          <w:b/>
          <w:sz w:val="24"/>
        </w:rPr>
        <w:t>ТЭК</w:t>
      </w:r>
      <w:r w:rsidRPr="006E2BA7">
        <w:rPr>
          <w:rFonts w:ascii="Times New Roman" w:eastAsia="Calibri" w:hAnsi="Times New Roman" w:cs="Times New Roman"/>
          <w:b/>
          <w:spacing w:val="32"/>
          <w:sz w:val="24"/>
        </w:rPr>
        <w:t xml:space="preserve"> </w:t>
      </w:r>
      <w:r w:rsidRPr="006E2BA7">
        <w:rPr>
          <w:rFonts w:ascii="Times New Roman" w:eastAsia="Calibri" w:hAnsi="Times New Roman" w:cs="Times New Roman"/>
          <w:b/>
          <w:sz w:val="24"/>
        </w:rPr>
        <w:t>в</w:t>
      </w:r>
      <w:r w:rsidRPr="006E2BA7">
        <w:rPr>
          <w:rFonts w:ascii="Times New Roman" w:eastAsia="Calibri" w:hAnsi="Times New Roman" w:cs="Times New Roman"/>
          <w:b/>
          <w:spacing w:val="33"/>
          <w:sz w:val="24"/>
        </w:rPr>
        <w:t xml:space="preserve"> </w:t>
      </w:r>
      <w:r w:rsidRPr="006E2BA7">
        <w:rPr>
          <w:rFonts w:ascii="Times New Roman" w:eastAsia="Calibri" w:hAnsi="Times New Roman" w:cs="Times New Roman"/>
          <w:b/>
          <w:spacing w:val="-2"/>
          <w:sz w:val="24"/>
        </w:rPr>
        <w:t xml:space="preserve">экономике </w:t>
      </w:r>
      <w:r w:rsidRPr="006E2BA7">
        <w:rPr>
          <w:rFonts w:ascii="Times New Roman" w:eastAsia="Calibri" w:hAnsi="Times New Roman" w:cs="Times New Roman"/>
          <w:b/>
          <w:sz w:val="24"/>
        </w:rPr>
        <w:t>СССР</w:t>
      </w:r>
      <w:r w:rsidRPr="006E2BA7">
        <w:rPr>
          <w:rFonts w:ascii="Times New Roman" w:eastAsia="Calibri" w:hAnsi="Times New Roman" w:cs="Times New Roman"/>
          <w:b/>
          <w:spacing w:val="-4"/>
          <w:sz w:val="24"/>
        </w:rPr>
        <w:t xml:space="preserve"> </w:t>
      </w:r>
      <w:r w:rsidRPr="006E2BA7">
        <w:rPr>
          <w:rFonts w:ascii="Times New Roman" w:eastAsia="Calibri" w:hAnsi="Times New Roman" w:cs="Times New Roman"/>
          <w:b/>
          <w:sz w:val="24"/>
        </w:rPr>
        <w:t>60-х –</w:t>
      </w:r>
      <w:r w:rsidRPr="006E2BA7">
        <w:rPr>
          <w:rFonts w:ascii="Times New Roman" w:eastAsia="Calibri" w:hAnsi="Times New Roman" w:cs="Times New Roman"/>
          <w:b/>
          <w:spacing w:val="-2"/>
          <w:sz w:val="24"/>
        </w:rPr>
        <w:t xml:space="preserve"> </w:t>
      </w:r>
      <w:r w:rsidRPr="006E2BA7">
        <w:rPr>
          <w:rFonts w:ascii="Times New Roman" w:eastAsia="Calibri" w:hAnsi="Times New Roman" w:cs="Times New Roman"/>
          <w:b/>
          <w:sz w:val="24"/>
        </w:rPr>
        <w:t>80-х</w:t>
      </w:r>
      <w:r w:rsidRPr="006E2BA7">
        <w:rPr>
          <w:rFonts w:ascii="Times New Roman" w:eastAsia="Calibri" w:hAnsi="Times New Roman" w:cs="Times New Roman"/>
          <w:b/>
          <w:spacing w:val="1"/>
          <w:sz w:val="24"/>
        </w:rPr>
        <w:t xml:space="preserve"> </w:t>
      </w:r>
      <w:r w:rsidRPr="006E2BA7">
        <w:rPr>
          <w:rFonts w:ascii="Times New Roman" w:eastAsia="Calibri" w:hAnsi="Times New Roman" w:cs="Times New Roman"/>
          <w:b/>
          <w:spacing w:val="-5"/>
          <w:sz w:val="24"/>
        </w:rPr>
        <w:t>гг.</w:t>
      </w:r>
    </w:p>
    <w:p w14:paraId="1CFECA74" w14:textId="3EE43A00" w:rsidR="006E2BA7" w:rsidRPr="006E2BA7" w:rsidRDefault="006E2BA7" w:rsidP="006E2BA7">
      <w:pPr>
        <w:widowControl w:val="0"/>
        <w:autoSpaceDE w:val="0"/>
        <w:autoSpaceDN w:val="0"/>
        <w:spacing w:after="0" w:line="240" w:lineRule="auto"/>
        <w:ind w:left="140" w:right="138" w:firstLine="708"/>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 xml:space="preserve">Представители военно-промышленных групп прочно вошли в состав высших органов власти СССР; укрепление обороноспособности стало приоритетным направлением политики руководства СССР. После сокращений военного потенциала во второй половине 1950-х </w:t>
      </w:r>
      <w:r w:rsidR="00A04A6C" w:rsidRPr="006E2BA7">
        <w:rPr>
          <w:rFonts w:ascii="Times New Roman" w:eastAsia="Times New Roman" w:hAnsi="Times New Roman" w:cs="Times New Roman"/>
          <w:sz w:val="24"/>
          <w:szCs w:val="24"/>
        </w:rPr>
        <w:t>годов</w:t>
      </w:r>
      <w:r w:rsidRPr="006E2BA7">
        <w:rPr>
          <w:rFonts w:ascii="Times New Roman" w:eastAsia="Times New Roman" w:hAnsi="Times New Roman" w:cs="Times New Roman"/>
          <w:sz w:val="24"/>
          <w:szCs w:val="24"/>
        </w:rPr>
        <w:t xml:space="preserve">, в 1960-е годы начался новый рост военных программ, продолжавшийся до достижения паритета стратегических потенциалов СССР и США в начале 1970-х годов. За этим </w:t>
      </w:r>
      <w:r w:rsidR="00A04A6C" w:rsidRPr="006E2BA7">
        <w:rPr>
          <w:rFonts w:ascii="Times New Roman" w:eastAsia="Times New Roman" w:hAnsi="Times New Roman" w:cs="Times New Roman"/>
          <w:sz w:val="24"/>
          <w:szCs w:val="24"/>
        </w:rPr>
        <w:t>последовал</w:t>
      </w:r>
      <w:r w:rsidRPr="006E2BA7">
        <w:rPr>
          <w:rFonts w:ascii="Times New Roman" w:eastAsia="Times New Roman" w:hAnsi="Times New Roman" w:cs="Times New Roman"/>
          <w:sz w:val="24"/>
          <w:szCs w:val="24"/>
        </w:rPr>
        <w:t xml:space="preserve"> период «широкой разрядки» 1970-х годов, сменившийся новым ростом производства вооружений с начала до середины 1980-х годов.</w:t>
      </w:r>
    </w:p>
    <w:p w14:paraId="75A98759" w14:textId="2805785E" w:rsidR="006E2BA7" w:rsidRPr="006E2BA7" w:rsidRDefault="006E2BA7" w:rsidP="006E2BA7">
      <w:pPr>
        <w:widowControl w:val="0"/>
        <w:autoSpaceDE w:val="0"/>
        <w:autoSpaceDN w:val="0"/>
        <w:spacing w:after="0" w:line="240" w:lineRule="auto"/>
        <w:ind w:left="142" w:right="140" w:firstLine="708"/>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 xml:space="preserve">К концу 1980-х годов предприятия оборонного комплекса производили 20-25 % </w:t>
      </w:r>
      <w:r w:rsidR="00A04A6C" w:rsidRPr="006E2BA7">
        <w:rPr>
          <w:rFonts w:ascii="Times New Roman" w:eastAsia="Times New Roman" w:hAnsi="Times New Roman" w:cs="Times New Roman"/>
          <w:sz w:val="24"/>
          <w:szCs w:val="24"/>
        </w:rPr>
        <w:t>валового</w:t>
      </w:r>
      <w:r w:rsidRPr="006E2BA7">
        <w:rPr>
          <w:rFonts w:ascii="Times New Roman" w:eastAsia="Times New Roman" w:hAnsi="Times New Roman" w:cs="Times New Roman"/>
          <w:sz w:val="24"/>
          <w:szCs w:val="24"/>
        </w:rPr>
        <w:t xml:space="preserve"> внутреннего продукта (ВВП) страны, требуя еще большей доли материальных и людских ресурсов. По неофициальным расчетам некоторых экономистов, затраты на «оборону»</w:t>
      </w:r>
    </w:p>
    <w:p w14:paraId="1EAED056" w14:textId="21B1E8C2" w:rsidR="006E2BA7" w:rsidRPr="006E2BA7" w:rsidRDefault="006E2BA7" w:rsidP="006E2BA7">
      <w:pPr>
        <w:widowControl w:val="0"/>
        <w:autoSpaceDE w:val="0"/>
        <w:autoSpaceDN w:val="0"/>
        <w:spacing w:after="0" w:line="240" w:lineRule="auto"/>
        <w:ind w:left="142" w:right="135"/>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достигали 60 % расходов госбюджета. Безусловным можно признать факт, что в «оборонке» были сосредоточены лучшие научно-технические разработки и кадры: там производилось до 3/4 всех научно-исследовательских и опытно-конструкторских работ (НИОКР).</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 xml:space="preserve">Предприятия оборонного комплекса производили большую часть гражданской продукции: 90% </w:t>
      </w:r>
      <w:r w:rsidR="00A04A6C" w:rsidRPr="006E2BA7">
        <w:rPr>
          <w:rFonts w:ascii="Times New Roman" w:eastAsia="Times New Roman" w:hAnsi="Times New Roman" w:cs="Times New Roman"/>
          <w:sz w:val="24"/>
          <w:szCs w:val="24"/>
        </w:rPr>
        <w:t>телевизо</w:t>
      </w:r>
      <w:r w:rsidRPr="006E2BA7">
        <w:rPr>
          <w:rFonts w:ascii="Times New Roman" w:eastAsia="Times New Roman" w:hAnsi="Times New Roman" w:cs="Times New Roman"/>
          <w:sz w:val="24"/>
          <w:szCs w:val="24"/>
        </w:rPr>
        <w:t xml:space="preserve">ров, холодильников, радиоприемников, 50% пылесосов, </w:t>
      </w:r>
      <w:r w:rsidRPr="006E2BA7">
        <w:rPr>
          <w:rFonts w:ascii="Times New Roman" w:eastAsia="Times New Roman" w:hAnsi="Times New Roman" w:cs="Times New Roman"/>
          <w:sz w:val="24"/>
          <w:szCs w:val="24"/>
        </w:rPr>
        <w:lastRenderedPageBreak/>
        <w:t>мотоциклов, электроплит. Около трети населения страны проживало в зоне размещения предприятий ОПК [2, c. 80-83]. Таким образом, во второй половине ХХ века ВПК превратился в ключевую, наиболее привилегированную часть экономической и политической системы СССР.</w:t>
      </w:r>
    </w:p>
    <w:p w14:paraId="337B48BD" w14:textId="77777777" w:rsidR="006E2BA7" w:rsidRPr="006E2BA7" w:rsidRDefault="006E2BA7" w:rsidP="006E2BA7">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В годы холодной войны советский ВПК стал играть существенную роль в мировой экономике и международных отношениях. Деятельность ВПК СССР на международной аре-не развивалась по трем основным направлениям: 1) военное соревнование с США и страна-ми НАТО в целом; 2) создание и функционирование ВПК стран «</w:t>
      </w:r>
      <w:proofErr w:type="spellStart"/>
      <w:r w:rsidRPr="006E2BA7">
        <w:rPr>
          <w:rFonts w:ascii="Times New Roman" w:eastAsia="Times New Roman" w:hAnsi="Times New Roman" w:cs="Times New Roman"/>
          <w:sz w:val="24"/>
          <w:szCs w:val="24"/>
        </w:rPr>
        <w:t>соцлагеря</w:t>
      </w:r>
      <w:proofErr w:type="spellEnd"/>
      <w:r w:rsidRPr="006E2BA7">
        <w:rPr>
          <w:rFonts w:ascii="Times New Roman" w:eastAsia="Times New Roman" w:hAnsi="Times New Roman" w:cs="Times New Roman"/>
          <w:sz w:val="24"/>
          <w:szCs w:val="24"/>
        </w:rPr>
        <w:t>»</w:t>
      </w:r>
      <w:r w:rsidRPr="006E2BA7">
        <w:rPr>
          <w:rFonts w:ascii="Times New Roman" w:eastAsia="Times New Roman" w:hAnsi="Times New Roman" w:cs="Times New Roman"/>
          <w:spacing w:val="-4"/>
          <w:sz w:val="24"/>
          <w:szCs w:val="24"/>
        </w:rPr>
        <w:t xml:space="preserve"> </w:t>
      </w:r>
      <w:r w:rsidRPr="006E2BA7">
        <w:rPr>
          <w:rFonts w:ascii="Times New Roman" w:eastAsia="Times New Roman" w:hAnsi="Times New Roman" w:cs="Times New Roman"/>
          <w:sz w:val="24"/>
          <w:szCs w:val="24"/>
        </w:rPr>
        <w:t xml:space="preserve">как единого </w:t>
      </w:r>
      <w:proofErr w:type="spellStart"/>
      <w:r w:rsidRPr="006E2BA7">
        <w:rPr>
          <w:rFonts w:ascii="Times New Roman" w:eastAsia="Times New Roman" w:hAnsi="Times New Roman" w:cs="Times New Roman"/>
          <w:sz w:val="24"/>
          <w:szCs w:val="24"/>
        </w:rPr>
        <w:t>ме-ханизма</w:t>
      </w:r>
      <w:proofErr w:type="spellEnd"/>
      <w:r w:rsidRPr="006E2BA7">
        <w:rPr>
          <w:rFonts w:ascii="Times New Roman" w:eastAsia="Times New Roman" w:hAnsi="Times New Roman" w:cs="Times New Roman"/>
          <w:sz w:val="24"/>
          <w:szCs w:val="24"/>
        </w:rPr>
        <w:t xml:space="preserve"> (общие органы, тесная координация Госпланов и Генштабов армий СССР и стран-участниц Варшавского договора, по линии СЭВ</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(в Постоянной Комиссии СЭВ</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по</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оборонной промышленности); единая система ПВО стран народной демократии и Китая; 3) военно-технические сотрудничество со странами «третьего мира».</w:t>
      </w:r>
    </w:p>
    <w:p w14:paraId="1BA237CE" w14:textId="012FCA48" w:rsidR="006E2BA7" w:rsidRPr="006E2BA7" w:rsidRDefault="006E2BA7" w:rsidP="006E2BA7">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 xml:space="preserve">ВПК институализировался в международном масштабе в виде системы военно-политических блоков. В рамках обоих основных блоков – НАТО и Варшавского Договора – проводился принцип коллективной безопасности, создания объединенных Вооруженных сил и органов управления, специализации производства вооружений и военной техники по </w:t>
      </w:r>
      <w:proofErr w:type="spellStart"/>
      <w:r w:rsidRPr="006E2BA7">
        <w:rPr>
          <w:rFonts w:ascii="Times New Roman" w:eastAsia="Times New Roman" w:hAnsi="Times New Roman" w:cs="Times New Roman"/>
          <w:sz w:val="24"/>
          <w:szCs w:val="24"/>
        </w:rPr>
        <w:t>стра</w:t>
      </w:r>
      <w:proofErr w:type="spellEnd"/>
      <w:r w:rsidRPr="006E2BA7">
        <w:rPr>
          <w:rFonts w:ascii="Times New Roman" w:eastAsia="Times New Roman" w:hAnsi="Times New Roman" w:cs="Times New Roman"/>
          <w:sz w:val="24"/>
          <w:szCs w:val="24"/>
        </w:rPr>
        <w:t>-нам-участникам. В организации функционирования этих блоков были общие черты. Около</w:t>
      </w:r>
      <w:r w:rsidRPr="006E2BA7">
        <w:rPr>
          <w:rFonts w:ascii="Times New Roman" w:eastAsia="Times New Roman" w:hAnsi="Times New Roman" w:cs="Times New Roman"/>
          <w:spacing w:val="40"/>
          <w:sz w:val="24"/>
          <w:szCs w:val="24"/>
        </w:rPr>
        <w:t xml:space="preserve"> </w:t>
      </w:r>
      <w:r w:rsidRPr="006E2BA7">
        <w:rPr>
          <w:rFonts w:ascii="Times New Roman" w:eastAsia="Times New Roman" w:hAnsi="Times New Roman" w:cs="Times New Roman"/>
          <w:sz w:val="24"/>
          <w:szCs w:val="24"/>
        </w:rPr>
        <w:t>60 % всех расходов внутри блока НАТО несли США, 80 % расходов по Варшавскому Договору</w:t>
      </w:r>
      <w:r w:rsidRPr="006E2BA7">
        <w:rPr>
          <w:rFonts w:ascii="Times New Roman" w:eastAsia="Times New Roman" w:hAnsi="Times New Roman" w:cs="Times New Roman"/>
          <w:spacing w:val="-5"/>
          <w:sz w:val="24"/>
          <w:szCs w:val="24"/>
        </w:rPr>
        <w:t xml:space="preserve"> </w:t>
      </w:r>
      <w:r w:rsidRPr="006E2BA7">
        <w:rPr>
          <w:rFonts w:ascii="Times New Roman" w:eastAsia="Times New Roman" w:hAnsi="Times New Roman" w:cs="Times New Roman"/>
          <w:sz w:val="24"/>
          <w:szCs w:val="24"/>
        </w:rPr>
        <w:t>приходились</w:t>
      </w:r>
      <w:r w:rsidRPr="006E2BA7">
        <w:rPr>
          <w:rFonts w:ascii="Times New Roman" w:eastAsia="Times New Roman" w:hAnsi="Times New Roman" w:cs="Times New Roman"/>
          <w:spacing w:val="-2"/>
          <w:sz w:val="24"/>
          <w:szCs w:val="24"/>
        </w:rPr>
        <w:t xml:space="preserve"> </w:t>
      </w:r>
      <w:r w:rsidRPr="006E2BA7">
        <w:rPr>
          <w:rFonts w:ascii="Times New Roman" w:eastAsia="Times New Roman" w:hAnsi="Times New Roman" w:cs="Times New Roman"/>
          <w:sz w:val="24"/>
          <w:szCs w:val="24"/>
        </w:rPr>
        <w:t>на</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СССР. Доля</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вооруженных сил составляла</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соответственно 42 %</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(США</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в НАТО) и 75 % (СССР в ВД). В силу политико-идеологических особенностей советской системы организация Варшавского Договора отличалась полным доминированием СССР над другими странами «социалистического» блока, как в военной организации, так и в планировании, финансировании и распределении продукции оборонной промышленности.</w:t>
      </w:r>
    </w:p>
    <w:p w14:paraId="394395B4" w14:textId="1D5F6BC2" w:rsidR="006E2BA7" w:rsidRPr="006E2BA7" w:rsidRDefault="006E2BA7" w:rsidP="006E2BA7">
      <w:pPr>
        <w:widowControl w:val="0"/>
        <w:autoSpaceDE w:val="0"/>
        <w:autoSpaceDN w:val="0"/>
        <w:spacing w:before="1" w:after="0" w:line="240" w:lineRule="auto"/>
        <w:ind w:left="140" w:right="134" w:firstLine="708"/>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Советский ВПК стал поставщиком вооружений для стран «третьего мира» и «</w:t>
      </w:r>
      <w:r w:rsidR="00A04A6C" w:rsidRPr="006E2BA7">
        <w:rPr>
          <w:rFonts w:ascii="Times New Roman" w:eastAsia="Times New Roman" w:hAnsi="Times New Roman" w:cs="Times New Roman"/>
          <w:sz w:val="24"/>
          <w:szCs w:val="24"/>
        </w:rPr>
        <w:t>социалистического</w:t>
      </w:r>
      <w:r w:rsidRPr="006E2BA7">
        <w:rPr>
          <w:rFonts w:ascii="Times New Roman" w:eastAsia="Times New Roman" w:hAnsi="Times New Roman" w:cs="Times New Roman"/>
          <w:sz w:val="24"/>
          <w:szCs w:val="24"/>
        </w:rPr>
        <w:t xml:space="preserve"> лагеря». В</w:t>
      </w:r>
      <w:r w:rsidRPr="006E2BA7">
        <w:rPr>
          <w:rFonts w:ascii="Times New Roman" w:eastAsia="Times New Roman" w:hAnsi="Times New Roman" w:cs="Times New Roman"/>
          <w:spacing w:val="-1"/>
          <w:sz w:val="24"/>
          <w:szCs w:val="24"/>
        </w:rPr>
        <w:t xml:space="preserve"> </w:t>
      </w:r>
      <w:r w:rsidRPr="006E2BA7">
        <w:rPr>
          <w:rFonts w:ascii="Times New Roman" w:eastAsia="Times New Roman" w:hAnsi="Times New Roman" w:cs="Times New Roman"/>
          <w:sz w:val="24"/>
          <w:szCs w:val="24"/>
        </w:rPr>
        <w:t xml:space="preserve">послевоенный период СССР участвовал в вооруженных конфликтах и войнах в более чем 15 странах (путем отправки военных специалистов и контингентов, а также поставок вооружений и военной техники с целью оказания «интернациональной </w:t>
      </w:r>
      <w:r w:rsidR="00A04A6C" w:rsidRPr="006E2BA7">
        <w:rPr>
          <w:rFonts w:ascii="Times New Roman" w:eastAsia="Times New Roman" w:hAnsi="Times New Roman" w:cs="Times New Roman"/>
          <w:sz w:val="24"/>
          <w:szCs w:val="24"/>
        </w:rPr>
        <w:t>помощи</w:t>
      </w:r>
      <w:r w:rsidRPr="006E2BA7">
        <w:rPr>
          <w:rFonts w:ascii="Times New Roman" w:eastAsia="Times New Roman" w:hAnsi="Times New Roman" w:cs="Times New Roman"/>
          <w:sz w:val="24"/>
          <w:szCs w:val="24"/>
        </w:rPr>
        <w:t xml:space="preserve">»). Командирование военных и технических специалистов в страны-объекты военно-технического сотрудничества относилось, «за счет ассигнований по госбюджету СССР на оказание безвозмездной помощи иностранным государствам». Поставки вооружений </w:t>
      </w:r>
      <w:r w:rsidR="00A04A6C" w:rsidRPr="006E2BA7">
        <w:rPr>
          <w:rFonts w:ascii="Times New Roman" w:eastAsia="Times New Roman" w:hAnsi="Times New Roman" w:cs="Times New Roman"/>
          <w:sz w:val="24"/>
          <w:szCs w:val="24"/>
        </w:rPr>
        <w:t>производились</w:t>
      </w:r>
      <w:r w:rsidRPr="006E2BA7">
        <w:rPr>
          <w:rFonts w:ascii="Times New Roman" w:eastAsia="Times New Roman" w:hAnsi="Times New Roman" w:cs="Times New Roman"/>
          <w:sz w:val="24"/>
          <w:szCs w:val="24"/>
        </w:rPr>
        <w:t xml:space="preserve"> на очень льготных условиях. Обычно «специмущество и запасные части к нему» поставлялись «за 25 % стоимости в кредит из 2 % годовых с погашением кредита в течение 10 лет». К началу 1980-х годов СССР вышел на первое место в мире по объему поставок вооружений, опередив США. Советский ВПК вышел за рамки одного государства, </w:t>
      </w:r>
      <w:r w:rsidR="00A04A6C" w:rsidRPr="006E2BA7">
        <w:rPr>
          <w:rFonts w:ascii="Times New Roman" w:eastAsia="Times New Roman" w:hAnsi="Times New Roman" w:cs="Times New Roman"/>
          <w:sz w:val="24"/>
          <w:szCs w:val="24"/>
        </w:rPr>
        <w:t>превратившись</w:t>
      </w:r>
      <w:r w:rsidRPr="006E2BA7">
        <w:rPr>
          <w:rFonts w:ascii="Times New Roman" w:eastAsia="Times New Roman" w:hAnsi="Times New Roman" w:cs="Times New Roman"/>
          <w:sz w:val="24"/>
          <w:szCs w:val="24"/>
        </w:rPr>
        <w:t xml:space="preserve"> в важнейшую силу в мировой экономике и международных отношениях. В то же время он становился все более тяжелым бременем для экономики страны и препятствием на пути повышения уровня жизни народа.</w:t>
      </w:r>
    </w:p>
    <w:p w14:paraId="4D7057FC" w14:textId="77777777" w:rsidR="006E2BA7" w:rsidRPr="006E2BA7" w:rsidRDefault="006E2BA7" w:rsidP="006E2BA7">
      <w:pPr>
        <w:widowControl w:val="0"/>
        <w:autoSpaceDE w:val="0"/>
        <w:autoSpaceDN w:val="0"/>
        <w:spacing w:after="0" w:line="240" w:lineRule="auto"/>
        <w:jc w:val="both"/>
        <w:rPr>
          <w:rFonts w:ascii="Times New Roman" w:eastAsia="Times New Roman" w:hAnsi="Times New Roman" w:cs="Times New Roman"/>
          <w:b/>
          <w:bCs/>
          <w:sz w:val="24"/>
          <w:szCs w:val="24"/>
        </w:rPr>
      </w:pPr>
      <w:r w:rsidRPr="006E2BA7">
        <w:rPr>
          <w:rFonts w:ascii="Times New Roman" w:eastAsia="Times New Roman" w:hAnsi="Times New Roman" w:cs="Times New Roman"/>
          <w:b/>
          <w:bCs/>
          <w:sz w:val="24"/>
          <w:szCs w:val="24"/>
        </w:rPr>
        <w:t>Вопросы на знание фактов и деталей</w:t>
      </w:r>
    </w:p>
    <w:p w14:paraId="69EC2AF9"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Какую долю валового внутреннего продукта (ВВП) СССР производили предприятия оборонного комплекса к концу 1980-х годов?</w:t>
      </w:r>
    </w:p>
    <w:p w14:paraId="243976CA"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Согласно неофициальным расчетам экономистов, какой процент расходов государственного бюджета СССР составляли затраты на «оборону»?</w:t>
      </w:r>
    </w:p>
    <w:p w14:paraId="4B8EDF2D"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Какая доля всех научно-исследовательских и опытно-конструкторских работ (НИОКР) в стране выполнялась в оборонном комплексе?</w:t>
      </w:r>
    </w:p>
    <w:p w14:paraId="4314993D"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Какой процент гражданской продукции (например, телевизоров, холодильников, радиоприемников) выпускался на предприятиях оборонно-промышленного комплекса (ОПК)?</w:t>
      </w:r>
    </w:p>
    <w:p w14:paraId="0847957A"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Какова была доля СССР в расходах по Варшавскому Договору и доля США в расходах по НАТО?</w:t>
      </w:r>
    </w:p>
    <w:p w14:paraId="3D3E1468"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 xml:space="preserve">На каких условиях СССР обычно поставлял «специмущество и запасные части» </w:t>
      </w:r>
      <w:r w:rsidRPr="006E2BA7">
        <w:rPr>
          <w:rFonts w:ascii="Times New Roman" w:eastAsia="Times New Roman" w:hAnsi="Times New Roman" w:cs="Times New Roman"/>
          <w:sz w:val="24"/>
          <w:szCs w:val="24"/>
        </w:rPr>
        <w:lastRenderedPageBreak/>
        <w:t>странам-объектам военно-технического сотрудничества? (Укажите процент стоимости, годовую процентную ставку и срок погашения кредита).</w:t>
      </w:r>
    </w:p>
    <w:p w14:paraId="11A19E45" w14:textId="77777777" w:rsidR="006E2BA7" w:rsidRPr="006E2BA7" w:rsidRDefault="006E2BA7" w:rsidP="00937658">
      <w:pPr>
        <w:widowControl w:val="0"/>
        <w:numPr>
          <w:ilvl w:val="0"/>
          <w:numId w:val="18"/>
        </w:numPr>
        <w:autoSpaceDE w:val="0"/>
        <w:autoSpaceDN w:val="0"/>
        <w:spacing w:after="0" w:line="240" w:lineRule="auto"/>
        <w:jc w:val="both"/>
        <w:rPr>
          <w:rFonts w:ascii="Times New Roman" w:eastAsia="Times New Roman" w:hAnsi="Times New Roman" w:cs="Times New Roman"/>
          <w:sz w:val="24"/>
          <w:szCs w:val="24"/>
        </w:rPr>
      </w:pPr>
      <w:r w:rsidRPr="006E2BA7">
        <w:rPr>
          <w:rFonts w:ascii="Times New Roman" w:eastAsia="Times New Roman" w:hAnsi="Times New Roman" w:cs="Times New Roman"/>
          <w:sz w:val="24"/>
          <w:szCs w:val="24"/>
        </w:rPr>
        <w:t>Какая часть населения СССР проживала в зоне размещения предприятий ОПК?</w:t>
      </w:r>
    </w:p>
    <w:p w14:paraId="091785D8" w14:textId="77777777" w:rsidR="00645556" w:rsidRDefault="00645556" w:rsidP="0047375C">
      <w:pPr>
        <w:spacing w:after="0" w:line="240" w:lineRule="auto"/>
        <w:contextualSpacing/>
        <w:jc w:val="both"/>
        <w:rPr>
          <w:rFonts w:ascii="Times New Roman" w:eastAsia="Calibri" w:hAnsi="Times New Roman" w:cs="Times New Roman"/>
          <w:b/>
          <w:sz w:val="24"/>
          <w:szCs w:val="24"/>
        </w:rPr>
      </w:pPr>
    </w:p>
    <w:p w14:paraId="3DA92C94" w14:textId="1AA6B918" w:rsidR="0047375C" w:rsidRPr="006E2BA7" w:rsidRDefault="006E2BA7" w:rsidP="0047375C">
      <w:pPr>
        <w:spacing w:after="0" w:line="240" w:lineRule="auto"/>
        <w:contextualSpacing/>
        <w:jc w:val="both"/>
        <w:rPr>
          <w:rFonts w:ascii="Times New Roman" w:eastAsia="Calibri" w:hAnsi="Times New Roman" w:cs="Times New Roman"/>
          <w:b/>
          <w:sz w:val="24"/>
          <w:szCs w:val="24"/>
        </w:rPr>
      </w:pPr>
      <w:r w:rsidRPr="006E2BA7">
        <w:rPr>
          <w:rFonts w:ascii="Times New Roman" w:eastAsia="Calibri" w:hAnsi="Times New Roman" w:cs="Times New Roman"/>
          <w:b/>
          <w:sz w:val="24"/>
          <w:szCs w:val="24"/>
        </w:rPr>
        <w:t xml:space="preserve">Задание 2. Прочитайте текст, ответьте на вопросы – </w:t>
      </w:r>
      <w:r w:rsidR="00937658">
        <w:rPr>
          <w:rFonts w:ascii="Times New Roman" w:eastAsia="Calibri" w:hAnsi="Times New Roman" w:cs="Times New Roman"/>
          <w:b/>
          <w:sz w:val="24"/>
          <w:szCs w:val="24"/>
        </w:rPr>
        <w:t>14 баллов</w:t>
      </w:r>
    </w:p>
    <w:p w14:paraId="061A84F2" w14:textId="29691C81" w:rsidR="006E2BA7" w:rsidRPr="006E2BA7" w:rsidRDefault="006E2BA7" w:rsidP="0047375C">
      <w:pPr>
        <w:spacing w:after="0" w:line="240" w:lineRule="auto"/>
        <w:contextualSpacing/>
        <w:jc w:val="both"/>
        <w:rPr>
          <w:rFonts w:ascii="Times New Roman" w:eastAsia="Calibri" w:hAnsi="Times New Roman" w:cs="Times New Roman"/>
          <w:b/>
          <w:sz w:val="24"/>
          <w:szCs w:val="24"/>
        </w:rPr>
      </w:pPr>
      <w:r w:rsidRPr="006E2BA7">
        <w:rPr>
          <w:rFonts w:ascii="Times New Roman" w:eastAsia="Calibri" w:hAnsi="Times New Roman" w:cs="Times New Roman"/>
          <w:b/>
          <w:sz w:val="24"/>
          <w:szCs w:val="24"/>
        </w:rPr>
        <w:t>ТЭК в экономике СССР 60-х – 80-х гг.</w:t>
      </w:r>
    </w:p>
    <w:p w14:paraId="067FC591" w14:textId="1B64AD8D"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Основным типом электростанций в СССР, строившимся в 1920–1950-е годы, были гидроэнергетические, требовавшие больших инвестиций при строительстве и сжиравшие много ценной земли в речных долинах, сильно зависящие от погоды, но зато обеспечивающие очень дешевую электроэнергию из возобновляемых (то есть фактически бесплатных) источников. Параллельно строились и тепловые, но меньшей мощности. Значительная часть из них была рассчитана на работу на торфе и сланце — казалось бы, дешевых и широко распространенных продуктах. Однако они отличались низкой отдачей энергии и чрезмерно загрязняли воздух. После 1946 года некоторые из небольших ТЭЦ начали переводиться и на природный газ, что при условии прокладки трубопровода упрощало и стабилизировало доставку и резко уменьшало выбросы. Торфяные и сланцевые ТЭЦ начали закрываться</w:t>
      </w:r>
      <w:r w:rsidRPr="006E2BA7">
        <w:rPr>
          <w:rFonts w:ascii="Times New Roman" w:eastAsia="Calibri" w:hAnsi="Times New Roman" w:cs="Times New Roman"/>
          <w:sz w:val="24"/>
          <w:szCs w:val="24"/>
          <w:vertAlign w:val="superscript"/>
        </w:rPr>
        <w:t>1</w:t>
      </w:r>
      <w:r w:rsidRPr="006E2BA7">
        <w:rPr>
          <w:rFonts w:ascii="Times New Roman" w:eastAsia="Calibri" w:hAnsi="Times New Roman" w:cs="Times New Roman"/>
          <w:sz w:val="24"/>
          <w:szCs w:val="24"/>
        </w:rPr>
        <w:t xml:space="preserve">. Однако добыча газа имела пока относительно скромные масштабы, а строительство </w:t>
      </w:r>
      <w:r w:rsidR="00A04A6C" w:rsidRPr="006E2BA7">
        <w:rPr>
          <w:rFonts w:ascii="Times New Roman" w:eastAsia="Calibri" w:hAnsi="Times New Roman" w:cs="Times New Roman"/>
          <w:sz w:val="24"/>
          <w:szCs w:val="24"/>
        </w:rPr>
        <w:t>газопроводов</w:t>
      </w:r>
      <w:r w:rsidRPr="006E2BA7">
        <w:rPr>
          <w:rFonts w:ascii="Times New Roman" w:eastAsia="Calibri" w:hAnsi="Times New Roman" w:cs="Times New Roman"/>
          <w:sz w:val="24"/>
          <w:szCs w:val="24"/>
        </w:rPr>
        <w:t xml:space="preserve"> было слишком дорогим и технически непростым делом.</w:t>
      </w:r>
    </w:p>
    <w:p w14:paraId="6ECB1015"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vertAlign w:val="superscript"/>
        </w:rPr>
        <w:t>1</w:t>
      </w:r>
      <w:r w:rsidRPr="006E2BA7">
        <w:rPr>
          <w:rFonts w:ascii="Times New Roman" w:eastAsia="Calibri" w:hAnsi="Times New Roman" w:cs="Times New Roman"/>
          <w:sz w:val="24"/>
          <w:szCs w:val="24"/>
        </w:rPr>
        <w:t>Исключение составляли две мощные ТЭЦ в Эстонии, построенные на рубеже 1950–1960-х гг., которые работали на эстонском сланце (известняке, пропитанном нефтью), примерно в три раза более богатом нефтью, чем иные сланцы в СССР, и ТЭЦ в российском городе Сланцы, которая работала на сланцах местного месторождения.</w:t>
      </w:r>
    </w:p>
    <w:p w14:paraId="7F34EF9C"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Вторая половина 1950-х прошла в столкновениях «</w:t>
      </w:r>
      <w:proofErr w:type="spellStart"/>
      <w:r w:rsidRPr="006E2BA7">
        <w:rPr>
          <w:rFonts w:ascii="Times New Roman" w:eastAsia="Calibri" w:hAnsi="Times New Roman" w:cs="Times New Roman"/>
          <w:sz w:val="24"/>
          <w:szCs w:val="24"/>
        </w:rPr>
        <w:t>гидриков</w:t>
      </w:r>
      <w:proofErr w:type="spellEnd"/>
      <w:r w:rsidRPr="006E2BA7">
        <w:rPr>
          <w:rFonts w:ascii="Times New Roman" w:eastAsia="Calibri" w:hAnsi="Times New Roman" w:cs="Times New Roman"/>
          <w:sz w:val="24"/>
          <w:szCs w:val="24"/>
        </w:rPr>
        <w:t>» и «</w:t>
      </w:r>
      <w:proofErr w:type="spellStart"/>
      <w:r w:rsidRPr="006E2BA7">
        <w:rPr>
          <w:rFonts w:ascii="Times New Roman" w:eastAsia="Calibri" w:hAnsi="Times New Roman" w:cs="Times New Roman"/>
          <w:sz w:val="24"/>
          <w:szCs w:val="24"/>
        </w:rPr>
        <w:t>тепликов</w:t>
      </w:r>
      <w:proofErr w:type="spellEnd"/>
      <w:r w:rsidRPr="006E2BA7">
        <w:rPr>
          <w:rFonts w:ascii="Times New Roman" w:eastAsia="Calibri" w:hAnsi="Times New Roman" w:cs="Times New Roman"/>
          <w:sz w:val="24"/>
          <w:szCs w:val="24"/>
        </w:rPr>
        <w:t>» в среде энергетиков, оспаривающих бюджеты, составлявшие миллиарды тогдашних советских рублей. ТЭЦ набирали обороты: с начала 1950-х проектируемая мощность новых блоков выросла вдвое, строительство станций и блоков стало серийным, а не индивидуальным, как прежде. В 1960 году в производстве появляется новый мощный блок в 200 млн ватт, который на годы становится базовым для станций. Новый импульс энергетике был придан решениями XXI съезда КПСС 1959 года о сплошной электрификации страны, что подразумевало строительство мощных электростанций и электросетей и образование Единой энергетической системы (ЕЭС).</w:t>
      </w:r>
    </w:p>
    <w:p w14:paraId="2CD928C9"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Ее основой стали мощные тепловые электростанции (ТЭЦ), работающие на угле и мазуте. Они были ценны тем, что их можно было строить вблизи крупных потребителей (городов, комбинатов). Тогда они не теряли энергию при передаче на большие расстояния, а также при отработке использованного пара давали ценное тепло, необходимое для функционирования и обогрева предприятий и крупных жилых массивов. Однако они требовали ритмичных и крупных поставок топлива — угля или мазута.</w:t>
      </w:r>
    </w:p>
    <w:p w14:paraId="21FE7D44"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При этом строительство ТЭЦ (на вырабатываемую единицу электроэнергии) стоило дороже ГЭС, и топливо для них также стоило немало. Написание «программы 1959 года» очевидным образом связано с появлением на посту министра энергетики СССР Игнатия Новикова — члена «днепропетровской группы». На начало 1958 года он был всего лишь начальником строительства Кременчугской ГРЭС, а к его концу — уже министром. За собой он привел в Москву бывшего руководителя строительства Ворошиловградской ГРЭС Ивана Алексеева, который в 1959-м стал директором «</w:t>
      </w:r>
      <w:proofErr w:type="spellStart"/>
      <w:r w:rsidRPr="006E2BA7">
        <w:rPr>
          <w:rFonts w:ascii="Times New Roman" w:eastAsia="Calibri" w:hAnsi="Times New Roman" w:cs="Times New Roman"/>
          <w:sz w:val="24"/>
          <w:szCs w:val="24"/>
        </w:rPr>
        <w:t>Теплоэлектропроекта</w:t>
      </w:r>
      <w:proofErr w:type="spellEnd"/>
      <w:r w:rsidRPr="006E2BA7">
        <w:rPr>
          <w:rFonts w:ascii="Times New Roman" w:eastAsia="Calibri" w:hAnsi="Times New Roman" w:cs="Times New Roman"/>
          <w:sz w:val="24"/>
          <w:szCs w:val="24"/>
        </w:rPr>
        <w:t>» — московской организации с 12 региональными отделениями (крупнейшие, до 1500 сотрудников, — в Москве и Ленинграде), которая проектировала около 80 процентов электростанций (то есть все ТЭЦ) в стране</w:t>
      </w:r>
      <w:r w:rsidRPr="006E2BA7">
        <w:rPr>
          <w:rFonts w:ascii="Times New Roman" w:eastAsia="Calibri" w:hAnsi="Times New Roman" w:cs="Times New Roman"/>
          <w:sz w:val="24"/>
          <w:szCs w:val="24"/>
          <w:vertAlign w:val="superscript"/>
        </w:rPr>
        <w:t>2</w:t>
      </w:r>
      <w:r w:rsidRPr="006E2BA7">
        <w:rPr>
          <w:rFonts w:ascii="Times New Roman" w:eastAsia="Calibri" w:hAnsi="Times New Roman" w:cs="Times New Roman"/>
          <w:sz w:val="24"/>
          <w:szCs w:val="24"/>
        </w:rPr>
        <w:t xml:space="preserve">. Алексеев и другие руководители института в 1959 году, когда рождалась программа, резко занизили реальную стоимость строительства ТЭЦ, чтобы (вероятно) убедить любящего экономить Хрущева в относительно низкой стоимости будущей электроэнергии. Обман раскрылся в середине 1960-х, когда строители ТЭЦ начали массово требовать дополнительных вложений для достройки станций. В результате главный инженер </w:t>
      </w:r>
      <w:r w:rsidRPr="006E2BA7">
        <w:rPr>
          <w:rFonts w:ascii="Times New Roman" w:eastAsia="Calibri" w:hAnsi="Times New Roman" w:cs="Times New Roman"/>
          <w:sz w:val="24"/>
          <w:szCs w:val="24"/>
        </w:rPr>
        <w:lastRenderedPageBreak/>
        <w:t>института в 1967 году был уволен, но Алексеев, с трудом сохранив должность, доработал на своем посту до 1984-го.</w:t>
      </w:r>
    </w:p>
    <w:p w14:paraId="3B184FCD"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vertAlign w:val="superscript"/>
        </w:rPr>
        <w:t>2</w:t>
      </w:r>
      <w:r w:rsidRPr="006E2BA7">
        <w:rPr>
          <w:rFonts w:ascii="Times New Roman" w:eastAsia="Calibri" w:hAnsi="Times New Roman" w:cs="Times New Roman"/>
          <w:i/>
          <w:iCs/>
          <w:sz w:val="24"/>
          <w:szCs w:val="24"/>
        </w:rPr>
        <w:t>Троицкий A.</w:t>
      </w:r>
      <w:r w:rsidRPr="006E2BA7">
        <w:rPr>
          <w:rFonts w:ascii="Times New Roman" w:eastAsia="Calibri" w:hAnsi="Times New Roman" w:cs="Times New Roman"/>
          <w:sz w:val="24"/>
          <w:szCs w:val="24"/>
        </w:rPr>
        <w:t xml:space="preserve"> Энергетика страны и люди из власти... С. 11, 22. Кроме того, существовали </w:t>
      </w:r>
      <w:proofErr w:type="spellStart"/>
      <w:r w:rsidRPr="006E2BA7">
        <w:rPr>
          <w:rFonts w:ascii="Times New Roman" w:eastAsia="Calibri" w:hAnsi="Times New Roman" w:cs="Times New Roman"/>
          <w:sz w:val="24"/>
          <w:szCs w:val="24"/>
        </w:rPr>
        <w:t>Гидропроект</w:t>
      </w:r>
      <w:proofErr w:type="spellEnd"/>
      <w:r w:rsidRPr="006E2BA7">
        <w:rPr>
          <w:rFonts w:ascii="Times New Roman" w:eastAsia="Calibri" w:hAnsi="Times New Roman" w:cs="Times New Roman"/>
          <w:sz w:val="24"/>
          <w:szCs w:val="24"/>
        </w:rPr>
        <w:t xml:space="preserve">, </w:t>
      </w:r>
      <w:proofErr w:type="spellStart"/>
      <w:r w:rsidRPr="006E2BA7">
        <w:rPr>
          <w:rFonts w:ascii="Times New Roman" w:eastAsia="Calibri" w:hAnsi="Times New Roman" w:cs="Times New Roman"/>
          <w:sz w:val="24"/>
          <w:szCs w:val="24"/>
        </w:rPr>
        <w:t>Промэнергопроект</w:t>
      </w:r>
      <w:proofErr w:type="spellEnd"/>
      <w:r w:rsidRPr="006E2BA7">
        <w:rPr>
          <w:rFonts w:ascii="Times New Roman" w:eastAsia="Calibri" w:hAnsi="Times New Roman" w:cs="Times New Roman"/>
          <w:sz w:val="24"/>
          <w:szCs w:val="24"/>
        </w:rPr>
        <w:t xml:space="preserve">, </w:t>
      </w:r>
      <w:proofErr w:type="spellStart"/>
      <w:r w:rsidRPr="006E2BA7">
        <w:rPr>
          <w:rFonts w:ascii="Times New Roman" w:eastAsia="Calibri" w:hAnsi="Times New Roman" w:cs="Times New Roman"/>
          <w:sz w:val="24"/>
          <w:szCs w:val="24"/>
        </w:rPr>
        <w:t>Энергосетьпроект</w:t>
      </w:r>
      <w:proofErr w:type="spellEnd"/>
      <w:r w:rsidRPr="006E2BA7">
        <w:rPr>
          <w:rFonts w:ascii="Times New Roman" w:eastAsia="Calibri" w:hAnsi="Times New Roman" w:cs="Times New Roman"/>
          <w:sz w:val="24"/>
          <w:szCs w:val="24"/>
        </w:rPr>
        <w:t xml:space="preserve"> и </w:t>
      </w:r>
      <w:proofErr w:type="spellStart"/>
      <w:r w:rsidRPr="006E2BA7">
        <w:rPr>
          <w:rFonts w:ascii="Times New Roman" w:eastAsia="Calibri" w:hAnsi="Times New Roman" w:cs="Times New Roman"/>
          <w:sz w:val="24"/>
          <w:szCs w:val="24"/>
        </w:rPr>
        <w:t>Сельэнергопроект</w:t>
      </w:r>
      <w:proofErr w:type="spellEnd"/>
      <w:r w:rsidRPr="006E2BA7">
        <w:rPr>
          <w:rFonts w:ascii="Times New Roman" w:eastAsia="Calibri" w:hAnsi="Times New Roman" w:cs="Times New Roman"/>
          <w:sz w:val="24"/>
          <w:szCs w:val="24"/>
        </w:rPr>
        <w:t>, каждый со своей специализацией. Все эти институты подчинялись Минэнерго: Там же. С. 21</w:t>
      </w:r>
    </w:p>
    <w:p w14:paraId="2EBA4ADC"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Свою лепту в разработку плана вносил и будущий (с 1962 года) министр Петр Непорожний, яркий представитель «</w:t>
      </w:r>
      <w:proofErr w:type="spellStart"/>
      <w:r w:rsidRPr="006E2BA7">
        <w:rPr>
          <w:rFonts w:ascii="Times New Roman" w:eastAsia="Calibri" w:hAnsi="Times New Roman" w:cs="Times New Roman"/>
          <w:sz w:val="24"/>
          <w:szCs w:val="24"/>
        </w:rPr>
        <w:t>гидриков</w:t>
      </w:r>
      <w:proofErr w:type="spellEnd"/>
      <w:r w:rsidRPr="006E2BA7">
        <w:rPr>
          <w:rFonts w:ascii="Times New Roman" w:eastAsia="Calibri" w:hAnsi="Times New Roman" w:cs="Times New Roman"/>
          <w:sz w:val="24"/>
          <w:szCs w:val="24"/>
        </w:rPr>
        <w:t xml:space="preserve">» (но противник электростанций на равнинных реках) и еще один представитель высокопоставленного украинского чиновничества 1950-х годов. В 1952–1953 годах, будучи главным инженером </w:t>
      </w:r>
      <w:proofErr w:type="spellStart"/>
      <w:r w:rsidRPr="006E2BA7">
        <w:rPr>
          <w:rFonts w:ascii="Times New Roman" w:eastAsia="Calibri" w:hAnsi="Times New Roman" w:cs="Times New Roman"/>
          <w:sz w:val="24"/>
          <w:szCs w:val="24"/>
        </w:rPr>
        <w:t>Днепростроя</w:t>
      </w:r>
      <w:proofErr w:type="spellEnd"/>
      <w:r w:rsidRPr="006E2BA7">
        <w:rPr>
          <w:rFonts w:ascii="Times New Roman" w:eastAsia="Calibri" w:hAnsi="Times New Roman" w:cs="Times New Roman"/>
          <w:sz w:val="24"/>
          <w:szCs w:val="24"/>
        </w:rPr>
        <w:t xml:space="preserve"> (который тогда начал строительство Каховской ГЭС), он подружился с Хрущевым, часто приезжавшим на строительство для отдыха, и лоббировал свои идеи системного подхода к энергетике, в рамках которого ГЭС отводилось 20–24 процента в электроэнергетическом балансе страны, главным образом для покрытия утренних пиковых нагрузок системы. В результате этих разговоров карьера Непорожнего быстро пошла вверх. Перед министерством он был председателем Госплана УССР и зампредом Совета министров УССР.</w:t>
      </w:r>
    </w:p>
    <w:p w14:paraId="3BD6962A"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Однако дискуссия о путях развития энергетики не прекращалась. В августе 1962 года второй секретарь ЦК КПСС Фрол Козлов выступил в ЦК с острым критическим докладом о состоянии народного хозяйства, в котором, в частности, настаивал на необходимости развития гидроэнергетики в отдаленных районах, где она не будет поглощать сельскохозяйственные земли. Это дало толчок для нового этапа развития ГЭС.</w:t>
      </w:r>
    </w:p>
    <w:p w14:paraId="324BA499"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Основные крупные гидроэлектростанции стали строить в горных массивах Сибири (Братская, Красноярская, Майнская, Саяно-Шушенская, Усть-Илимская ГЭС), Дальнего Востока (Колымская, Зейская ГЭС) и горах Центральной Азии (например, Нижне-Нарынский каскад ГЭС в Киргизии), где были лучшие природные условия для перегораживания рек и накапливания воды. Их строительство продолжалось все 1960–1980-е годы и ограничивалось только количеством каньонов, пригодных для затопления. Фактически к 1990-м годам их резерв был почти исчерпан — по словам Непорожнего, «хороших створов осталось мало»</w:t>
      </w:r>
    </w:p>
    <w:p w14:paraId="1AF6452C"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Однако вопреки установке Козлова на отказ от использования сельскохозяйственных земель для гидроэлектростанций на Волге, в 1960-е были заложены огромные ГЭС, вызывавшие массу конфликтов между союзным центром, местными элитами и населением (Нижнекамская, начатая в 1963-м, и Чебоксарская, начатая в 1968 году).</w:t>
      </w:r>
      <w:r w:rsidRPr="006E2BA7">
        <w:rPr>
          <w:rFonts w:ascii="Times New Roman" w:eastAsia="Calibri" w:hAnsi="Times New Roman" w:cs="Times New Roman"/>
          <w:sz w:val="24"/>
          <w:szCs w:val="24"/>
        </w:rPr>
        <w:br/>
      </w:r>
      <w:r w:rsidRPr="006E2BA7">
        <w:rPr>
          <w:rFonts w:ascii="Times New Roman" w:eastAsia="Calibri" w:hAnsi="Times New Roman" w:cs="Times New Roman"/>
          <w:sz w:val="24"/>
          <w:szCs w:val="24"/>
        </w:rPr>
        <w:br/>
        <w:t>Резкая критика гидростроителей за залив сельскохозяйственных земель на примере Чебоксарской ГЭС содержалась в докладе Косыгина о сельском хозяйстве на заседании Президиума Совмина СССР 23 марта 1969 года. После нее в Европейской части СССР новых крупных ГЭС не строили. Правда, Непорожний залив огромных площадей сельскохозяйственных земель при строительстве каскада волжских ГЭС объясняет запросами Министерства обороны, которому был нужен определенный уровень наполняемости водохранилищ (уже не нужный энергетикам) и фарватеры для провода в случае необходимости кораблей Балтийской флотилии в Черное море.</w:t>
      </w:r>
      <w:r w:rsidRPr="006E2BA7">
        <w:rPr>
          <w:rFonts w:ascii="Times New Roman" w:eastAsia="Calibri" w:hAnsi="Times New Roman" w:cs="Times New Roman"/>
          <w:sz w:val="24"/>
          <w:szCs w:val="24"/>
        </w:rPr>
        <w:br/>
      </w:r>
      <w:r w:rsidRPr="006E2BA7">
        <w:rPr>
          <w:rFonts w:ascii="Times New Roman" w:eastAsia="Calibri" w:hAnsi="Times New Roman" w:cs="Times New Roman"/>
          <w:sz w:val="24"/>
          <w:szCs w:val="24"/>
        </w:rPr>
        <w:br/>
        <w:t>В рамках наметившегося тренда на использование крупных станций и борьбы с затоплениями, а также в связи с тем, что с 1953 года, после смерти Сталина, было разрешено подключать колхозные электросети к государственным электросетям, на нет сошли и новые проекты небольших (колхозных, совхозных, заводских, районных) гидроэлектростанций, которые активно строились на мелких реках в 1930–1940-е годы. Более того, за 1952–1990 годы было остановлено, разрушено и разукомплектовано 6500 малых ГЭС, а осталось в рабочем состоянии всего 300.</w:t>
      </w:r>
    </w:p>
    <w:p w14:paraId="74C85650"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 xml:space="preserve">ГЭС при дешевизне электроэнергии не могли гарантировать ее стабильного поступления, поскольку сильно зависели от природных факторов, наполнявших, переполнявших или осушавших водохранилище каждый сезон года. Ведь именно от напора воды зависел темп </w:t>
      </w:r>
      <w:r w:rsidRPr="006E2BA7">
        <w:rPr>
          <w:rFonts w:ascii="Times New Roman" w:eastAsia="Calibri" w:hAnsi="Times New Roman" w:cs="Times New Roman"/>
          <w:sz w:val="24"/>
          <w:szCs w:val="24"/>
        </w:rPr>
        <w:lastRenderedPageBreak/>
        <w:t>работы турбин. В Центральной Азии и отчасти на Волге Минэнерго приходилось вступать в постоянные конфликты с Министерством водного хозяйства, которое регулярно требовало увеличения сброса воды с плотин под сезонные поливы, в том числе «холостого» (мимо энергетических агрегатов).</w:t>
      </w:r>
    </w:p>
    <w:p w14:paraId="44A43725"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Таким образом, в конце 1950-х стало ясно, что развитие энергетики будет дифференцировано в географическом отношении. Строящиеся в Сибири и Центральной Азии ГЭС уже никогда не будут расцениваться как основной источник электроэнергии, и магистральное направление инвестиций в энергетике — ТЭЦ на территории Европейской части СССР, рассчитанные на уголь, газ или все более широко применявшийся мазут, являвшийся производным от первичной переработки нефти. Нередко подобные станции были рассчитаны на несколько разных типов топлива.</w:t>
      </w:r>
    </w:p>
    <w:p w14:paraId="6AE4587C"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Обеспечивал всю эту огромную работу следующий после Игнатия Новикова министр энергетики СССР (1962–1985) Петр Непорожний. Он эффективно управлял огромным министерством со множеством одновременно вводимых в строй объектов и крупными рабочими коллективами строителей, монтажников и </w:t>
      </w:r>
      <w:proofErr w:type="spellStart"/>
      <w:r w:rsidRPr="006E2BA7">
        <w:rPr>
          <w:rFonts w:ascii="Times New Roman" w:eastAsia="Calibri" w:hAnsi="Times New Roman" w:cs="Times New Roman"/>
          <w:sz w:val="24"/>
          <w:szCs w:val="24"/>
        </w:rPr>
        <w:t>эксплуатационщиков</w:t>
      </w:r>
      <w:proofErr w:type="spellEnd"/>
      <w:r w:rsidRPr="006E2BA7">
        <w:rPr>
          <w:rFonts w:ascii="Times New Roman" w:eastAsia="Calibri" w:hAnsi="Times New Roman" w:cs="Times New Roman"/>
          <w:sz w:val="24"/>
          <w:szCs w:val="24"/>
        </w:rPr>
        <w:t>. Входил в не слишком широкий круг министров (9 человек), «к кому Косыгин относился с уважением и ценил». Косыгин нередко, порой несколько раз в год, ездил с Непорожним на различные объекты Минэнерго, выступал на расширенных коллегиях. Одно из его выступлений на коллегии, 22 февраля 1977 года, сподвижник Непорожнего расценил как буквально стратегическое и глубокое с точки зрения понимания целей и задач отрасли в стране.</w:t>
      </w:r>
      <w:r w:rsidRPr="006E2BA7">
        <w:rPr>
          <w:rFonts w:ascii="Times New Roman" w:eastAsia="Calibri" w:hAnsi="Times New Roman" w:cs="Times New Roman"/>
          <w:sz w:val="24"/>
          <w:szCs w:val="24"/>
        </w:rPr>
        <w:br/>
      </w:r>
      <w:r w:rsidRPr="006E2BA7">
        <w:rPr>
          <w:rFonts w:ascii="Times New Roman" w:eastAsia="Calibri" w:hAnsi="Times New Roman" w:cs="Times New Roman"/>
          <w:sz w:val="24"/>
          <w:szCs w:val="24"/>
        </w:rPr>
        <w:br/>
        <w:t>Одновременно Непорожний имел хорошие отношения с членом Политбюро, куратором тяжелой промышленности и энергетики Андреем Кириленко, с которым встречался в конце года и, подводя его итоги, планировал большие политические решения на следующий, а также согласовывал кадровые изменения в верхушке министерства. «Дружные», по его собственной характеристике, были у него отношения и с главой Отдела машиностроения аппарата ЦК КПСС Василием Фроловым, который как главный оперативный контролер его министерства со стороны партийных органов «вел себя исключительно благородно в период тяжелых испытаний, которые создавались в работе отрасли». Это был последний человек в 1976 году, с которым он поговорил по деловым вопросам</w:t>
      </w:r>
      <w:r w:rsidRPr="006E2BA7">
        <w:rPr>
          <w:rFonts w:ascii="Times New Roman" w:eastAsia="Calibri" w:hAnsi="Times New Roman" w:cs="Times New Roman"/>
          <w:sz w:val="24"/>
          <w:szCs w:val="24"/>
          <w:vertAlign w:val="superscript"/>
        </w:rPr>
        <w:t>3</w:t>
      </w:r>
      <w:r w:rsidRPr="006E2BA7">
        <w:rPr>
          <w:rFonts w:ascii="Times New Roman" w:eastAsia="Calibri" w:hAnsi="Times New Roman" w:cs="Times New Roman"/>
          <w:sz w:val="24"/>
          <w:szCs w:val="24"/>
        </w:rPr>
        <w:t>.</w:t>
      </w:r>
    </w:p>
    <w:p w14:paraId="55238947"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vertAlign w:val="superscript"/>
        </w:rPr>
        <w:t>3</w:t>
      </w:r>
      <w:r w:rsidRPr="006E2BA7">
        <w:rPr>
          <w:rFonts w:ascii="Times New Roman" w:eastAsia="Calibri" w:hAnsi="Times New Roman" w:cs="Times New Roman"/>
          <w:i/>
          <w:iCs/>
          <w:sz w:val="24"/>
          <w:szCs w:val="24"/>
        </w:rPr>
        <w:t>Непорожний П.</w:t>
      </w:r>
      <w:r w:rsidRPr="006E2BA7">
        <w:rPr>
          <w:rFonts w:ascii="Times New Roman" w:eastAsia="Calibri" w:hAnsi="Times New Roman" w:cs="Times New Roman"/>
          <w:sz w:val="24"/>
          <w:szCs w:val="24"/>
        </w:rPr>
        <w:t> Энергетика страны глазами министра. С. 489. Судя по реплике в дневнике от 31 декабря 1976 г. «Я всегда информировал руководство Отдела ЦК КПСС о хороших и плохих делах в отрасли», на 31 декабря каждого года (иногда на 29 декабря) у Непорожнего был запланирован ритуал — проведение последней в году коллегии министерства с новогодними поздравлениями, а затем звонок Фролову с финальным отчетом. Публикаторы дневника (ужавшие чемодан записных книжек до 800 страниц) обычно приводили записи об итогах коллегии (1972–1975, 1978–1980 гг.), но записи о звонках Фролову оставили только в 1976-м.</w:t>
      </w:r>
    </w:p>
    <w:p w14:paraId="4F5648ED"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 xml:space="preserve">Под руководством Непорожнего начался качественно новый этап в отрасли — строительство крупнейших тепловых электростанций, мощностью до 3,6–6,0 млн кВт, оснащенных не имеющими в мире аналогов турбогенераторами мощностью по 200–300 и 800 МВт, работающих на сверхкритических параметрах пара. Среди них </w:t>
      </w:r>
      <w:proofErr w:type="spellStart"/>
      <w:r w:rsidRPr="006E2BA7">
        <w:rPr>
          <w:rFonts w:ascii="Times New Roman" w:eastAsia="Calibri" w:hAnsi="Times New Roman" w:cs="Times New Roman"/>
          <w:sz w:val="24"/>
          <w:szCs w:val="24"/>
        </w:rPr>
        <w:t>Ладыжинская</w:t>
      </w:r>
      <w:proofErr w:type="spellEnd"/>
      <w:r w:rsidRPr="006E2BA7">
        <w:rPr>
          <w:rFonts w:ascii="Times New Roman" w:eastAsia="Calibri" w:hAnsi="Times New Roman" w:cs="Times New Roman"/>
          <w:sz w:val="24"/>
          <w:szCs w:val="24"/>
        </w:rPr>
        <w:t xml:space="preserve"> (в Винницкой области. — Н. М.), Славянская, Приднепровская, Криворожская, Углегорская и другие электростанции...</w:t>
      </w:r>
    </w:p>
    <w:p w14:paraId="3C3887A9"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 xml:space="preserve">Широким фронтом шло строительство крупных тепловых электростанций с блоками 300, 500, 800 тыс. кВт. Кроме перечисленных </w:t>
      </w:r>
      <w:proofErr w:type="spellStart"/>
      <w:r w:rsidRPr="006E2BA7">
        <w:rPr>
          <w:rFonts w:ascii="Times New Roman" w:eastAsia="Calibri" w:hAnsi="Times New Roman" w:cs="Times New Roman"/>
          <w:sz w:val="24"/>
          <w:szCs w:val="24"/>
        </w:rPr>
        <w:t>укринских</w:t>
      </w:r>
      <w:proofErr w:type="spellEnd"/>
      <w:r w:rsidRPr="006E2BA7">
        <w:rPr>
          <w:rFonts w:ascii="Times New Roman" w:eastAsia="Calibri" w:hAnsi="Times New Roman" w:cs="Times New Roman"/>
          <w:sz w:val="24"/>
          <w:szCs w:val="24"/>
        </w:rPr>
        <w:t xml:space="preserve">, это были </w:t>
      </w:r>
      <w:proofErr w:type="spellStart"/>
      <w:r w:rsidRPr="006E2BA7">
        <w:rPr>
          <w:rFonts w:ascii="Times New Roman" w:eastAsia="Calibri" w:hAnsi="Times New Roman" w:cs="Times New Roman"/>
          <w:sz w:val="24"/>
          <w:szCs w:val="24"/>
        </w:rPr>
        <w:t>Конаковская</w:t>
      </w:r>
      <w:proofErr w:type="spellEnd"/>
      <w:r w:rsidRPr="006E2BA7">
        <w:rPr>
          <w:rFonts w:ascii="Times New Roman" w:eastAsia="Calibri" w:hAnsi="Times New Roman" w:cs="Times New Roman"/>
          <w:sz w:val="24"/>
          <w:szCs w:val="24"/>
        </w:rPr>
        <w:t>, Костромская, Рефтинская (Свердловская область. — Н. М.), Ириклинская (Оренбургская область. — Н. М.), Сургутская № 1 и 2, Трипольская (Киевская область. — Н. М.), Молдавская, Тбилисская, Эстонская, Ташкентская, Экибастузская ГРЭС и др. В городах интенсивно сооружались теплоэлектроцентрали, что позволило закрыть десятки и сотни тысяч мелких котельных и электростанций, улучшить экологию.</w:t>
      </w:r>
    </w:p>
    <w:p w14:paraId="5FB936E2"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lastRenderedPageBreak/>
        <w:t>По степени эффективности энергетика была, видимо, самой успешной отраслью, обеспечивающей инфраструктуру. На нее не было такого бесконечного количества жалоб, как на железнодорожников, дорожных строителей, автомобильных перевозчиков или связистов, не могущих устойчиво и бесперебойно предоставлять свои услуги и находящихся в техническом отношении едва ли не в тридцатилетнем отрыве от западных стран. В отличие от авиации или водного транспорта в энергетике сумели добиться трезвого состояния обслуживающего персонала во время работы на опасном производстве, а потому для электростанций не были характерны регулярные катастрофы и жертвы</w:t>
      </w:r>
      <w:r w:rsidRPr="006E2BA7">
        <w:rPr>
          <w:rFonts w:ascii="Times New Roman" w:eastAsia="Calibri" w:hAnsi="Times New Roman" w:cs="Times New Roman"/>
          <w:sz w:val="24"/>
          <w:szCs w:val="24"/>
          <w:vertAlign w:val="superscript"/>
        </w:rPr>
        <w:t>4</w:t>
      </w:r>
      <w:r w:rsidRPr="006E2BA7">
        <w:rPr>
          <w:rFonts w:ascii="Times New Roman" w:eastAsia="Calibri" w:hAnsi="Times New Roman" w:cs="Times New Roman"/>
          <w:sz w:val="24"/>
          <w:szCs w:val="24"/>
        </w:rPr>
        <w:t>. Энергетика не славилась непроизводительными затратами, как строительство, нефтедобыча и транспортировка нефти и газа. Она не задерживала хронически отгрузку продукции и не грозила постоянно социальными проблемами, как угольная отрасль</w:t>
      </w:r>
      <w:r w:rsidRPr="006E2BA7">
        <w:rPr>
          <w:rFonts w:ascii="Times New Roman" w:eastAsia="Calibri" w:hAnsi="Times New Roman" w:cs="Times New Roman"/>
          <w:sz w:val="24"/>
          <w:szCs w:val="24"/>
          <w:vertAlign w:val="superscript"/>
        </w:rPr>
        <w:t>5</w:t>
      </w:r>
      <w:r w:rsidRPr="006E2BA7">
        <w:rPr>
          <w:rFonts w:ascii="Times New Roman" w:eastAsia="Calibri" w:hAnsi="Times New Roman" w:cs="Times New Roman"/>
          <w:sz w:val="24"/>
          <w:szCs w:val="24"/>
        </w:rPr>
        <w:t>.</w:t>
      </w:r>
    </w:p>
    <w:p w14:paraId="5F7B69CC"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vertAlign w:val="superscript"/>
        </w:rPr>
        <w:t>4</w:t>
      </w:r>
      <w:r w:rsidRPr="006E2BA7">
        <w:rPr>
          <w:rFonts w:ascii="Times New Roman" w:eastAsia="Calibri" w:hAnsi="Times New Roman" w:cs="Times New Roman"/>
          <w:sz w:val="24"/>
          <w:szCs w:val="24"/>
        </w:rPr>
        <w:t xml:space="preserve">Сезонный недостаток воды для некоторых </w:t>
      </w:r>
      <w:proofErr w:type="spellStart"/>
      <w:r w:rsidRPr="006E2BA7">
        <w:rPr>
          <w:rFonts w:ascii="Times New Roman" w:eastAsia="Calibri" w:hAnsi="Times New Roman" w:cs="Times New Roman"/>
          <w:sz w:val="24"/>
          <w:szCs w:val="24"/>
        </w:rPr>
        <w:t>гидроэлектространций</w:t>
      </w:r>
      <w:proofErr w:type="spellEnd"/>
      <w:r w:rsidRPr="006E2BA7">
        <w:rPr>
          <w:rFonts w:ascii="Times New Roman" w:eastAsia="Calibri" w:hAnsi="Times New Roman" w:cs="Times New Roman"/>
          <w:sz w:val="24"/>
          <w:szCs w:val="24"/>
        </w:rPr>
        <w:t xml:space="preserve"> или изредка происходившие крупные аварии на станциях или магистральных ЛЭП компенсировались балансировкой энергопотоков через Единую энергетическую систему. Так что потребители оставались подключены.</w:t>
      </w:r>
    </w:p>
    <w:p w14:paraId="1C968DF4" w14:textId="048BB4BC"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vertAlign w:val="superscript"/>
        </w:rPr>
        <w:t>5</w:t>
      </w:r>
      <w:r w:rsidRPr="006E2BA7">
        <w:rPr>
          <w:rFonts w:ascii="Times New Roman" w:eastAsia="Calibri" w:hAnsi="Times New Roman" w:cs="Times New Roman"/>
          <w:sz w:val="24"/>
          <w:szCs w:val="24"/>
        </w:rPr>
        <w:t xml:space="preserve">Хроническая недодача </w:t>
      </w:r>
      <w:proofErr w:type="spellStart"/>
      <w:r w:rsidRPr="006E2BA7">
        <w:rPr>
          <w:rFonts w:ascii="Times New Roman" w:eastAsia="Calibri" w:hAnsi="Times New Roman" w:cs="Times New Roman"/>
          <w:sz w:val="24"/>
          <w:szCs w:val="24"/>
        </w:rPr>
        <w:t>Мингулепромом</w:t>
      </w:r>
      <w:proofErr w:type="spellEnd"/>
      <w:r w:rsidRPr="006E2BA7">
        <w:rPr>
          <w:rFonts w:ascii="Times New Roman" w:eastAsia="Calibri" w:hAnsi="Times New Roman" w:cs="Times New Roman"/>
          <w:sz w:val="24"/>
          <w:szCs w:val="24"/>
        </w:rPr>
        <w:t xml:space="preserve"> и особенно шахтами Донбасса угля (на миллионы тонн в каждом квартале) стала постоянной темой на заседаниях Совмина СССР во второй половине 1970-х. </w:t>
      </w:r>
    </w:p>
    <w:p w14:paraId="56D0911F"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Наоборот, за 1950–1960-е годы энергетикам удалось реально электрифицировать всю страну, построить магистральные и резервные линии, связывающие энергосистемы различных регионов, привязанных к тем или иным электростанциям, взять на себя обогрев крупных и индустриальных городов. Объем ввода мощностей измерялся в миллионах киловатт. В 1970–1980-е ежегодно вводилось мощностей (то есть строилось и вступало в действие турбин по выработке электроэнергии), пригодных для производства 10–12 млн киловатт. Из них порядка 2 млн в год составляли мощности гидроэнергетики, около 2 млн — атомной энергетики и, соответственно, 6–8 млн киловатт — тепловые электростанции.</w:t>
      </w:r>
    </w:p>
    <w:p w14:paraId="1A5C370B" w14:textId="77777777" w:rsidR="006E2BA7" w:rsidRPr="006E2BA7" w:rsidRDefault="006E2BA7" w:rsidP="006E2BA7">
      <w:pPr>
        <w:spacing w:after="0" w:line="240" w:lineRule="auto"/>
        <w:contextualSpacing/>
        <w:jc w:val="both"/>
        <w:rPr>
          <w:rFonts w:ascii="Times New Roman" w:eastAsia="Calibri" w:hAnsi="Times New Roman" w:cs="Times New Roman"/>
          <w:sz w:val="24"/>
          <w:szCs w:val="24"/>
        </w:rPr>
      </w:pPr>
      <w:r w:rsidRPr="006E2BA7">
        <w:rPr>
          <w:rFonts w:ascii="Times New Roman" w:eastAsia="Calibri" w:hAnsi="Times New Roman" w:cs="Times New Roman"/>
          <w:sz w:val="24"/>
          <w:szCs w:val="24"/>
        </w:rPr>
        <w:t>Все это происходило несмотря на постоянные задержки с поставками оборудования и некачественное его изготовление производителями. Казалось бы, вполне совершенное и эффективное, продающееся даже за рубеж оборудование из-за спешки и слабого контроля страдало от плохой сварки, литья, шлифовки и другого брака, что нередко обнаруживалось при проверке зарубежными и отечественными заказчиками.</w:t>
      </w:r>
    </w:p>
    <w:p w14:paraId="68515C49" w14:textId="77777777" w:rsidR="00937658" w:rsidRPr="00937658" w:rsidRDefault="00937658" w:rsidP="00645556">
      <w:pPr>
        <w:spacing w:after="0" w:line="240" w:lineRule="auto"/>
        <w:outlineLvl w:val="0"/>
        <w:rPr>
          <w:rFonts w:ascii="Times New Roman" w:eastAsia="Times New Roman" w:hAnsi="Times New Roman" w:cs="Times New Roman"/>
          <w:b/>
          <w:bCs/>
          <w:kern w:val="36"/>
          <w:sz w:val="24"/>
          <w:szCs w:val="24"/>
          <w:lang w:eastAsia="ru-RU"/>
        </w:rPr>
      </w:pPr>
      <w:r w:rsidRPr="00937658">
        <w:rPr>
          <w:rFonts w:ascii="Times New Roman" w:eastAsia="Times New Roman" w:hAnsi="Times New Roman" w:cs="Times New Roman"/>
          <w:b/>
          <w:bCs/>
          <w:kern w:val="36"/>
          <w:sz w:val="24"/>
          <w:szCs w:val="24"/>
          <w:lang w:eastAsia="ru-RU"/>
        </w:rPr>
        <w:t>Вопросы к тексту о развитии энергетики в СССР</w:t>
      </w:r>
    </w:p>
    <w:p w14:paraId="144E566E" w14:textId="77777777" w:rsidR="00937658" w:rsidRPr="00937658" w:rsidRDefault="00937658" w:rsidP="00645556">
      <w:pPr>
        <w:numPr>
          <w:ilvl w:val="0"/>
          <w:numId w:val="19"/>
        </w:numPr>
        <w:spacing w:after="0"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Типы электростанций</w:t>
      </w:r>
      <w:r w:rsidRPr="00937658">
        <w:rPr>
          <w:rFonts w:ascii="Times New Roman" w:eastAsia="Times New Roman" w:hAnsi="Times New Roman" w:cs="Times New Roman"/>
          <w:sz w:val="24"/>
          <w:szCs w:val="24"/>
          <w:lang w:eastAsia="ru-RU"/>
        </w:rPr>
        <w:t>:</w:t>
      </w:r>
    </w:p>
    <w:p w14:paraId="1C5681BF" w14:textId="77777777" w:rsidR="00937658" w:rsidRPr="00937658" w:rsidRDefault="00937658" w:rsidP="00645556">
      <w:pPr>
        <w:numPr>
          <w:ilvl w:val="1"/>
          <w:numId w:val="19"/>
        </w:numPr>
        <w:spacing w:after="0"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Каковы были основные типы электростанций, строившихся в СССР в 1920–1950-е годы? Каковы их преимущества и недостатки?</w:t>
      </w:r>
    </w:p>
    <w:p w14:paraId="3DBC3050" w14:textId="77777777" w:rsidR="00937658" w:rsidRPr="00937658" w:rsidRDefault="00937658" w:rsidP="00645556">
      <w:pPr>
        <w:numPr>
          <w:ilvl w:val="0"/>
          <w:numId w:val="19"/>
        </w:numPr>
        <w:spacing w:after="0"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Гидроэнергетические станции</w:t>
      </w:r>
      <w:r w:rsidRPr="00937658">
        <w:rPr>
          <w:rFonts w:ascii="Times New Roman" w:eastAsia="Times New Roman" w:hAnsi="Times New Roman" w:cs="Times New Roman"/>
          <w:sz w:val="24"/>
          <w:szCs w:val="24"/>
          <w:lang w:eastAsia="ru-RU"/>
        </w:rPr>
        <w:t>:</w:t>
      </w:r>
    </w:p>
    <w:p w14:paraId="7796422E" w14:textId="77777777" w:rsidR="00937658" w:rsidRPr="00937658" w:rsidRDefault="00937658" w:rsidP="00645556">
      <w:pPr>
        <w:numPr>
          <w:ilvl w:val="1"/>
          <w:numId w:val="19"/>
        </w:numPr>
        <w:spacing w:after="0"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Почему гидроэнергетические станции требовали больших инвестиций и как это влияло на их строительство?</w:t>
      </w:r>
    </w:p>
    <w:p w14:paraId="5A75C5BC"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Торф и сланец</w:t>
      </w:r>
      <w:r w:rsidRPr="00937658">
        <w:rPr>
          <w:rFonts w:ascii="Times New Roman" w:eastAsia="Times New Roman" w:hAnsi="Times New Roman" w:cs="Times New Roman"/>
          <w:sz w:val="24"/>
          <w:szCs w:val="24"/>
          <w:lang w:eastAsia="ru-RU"/>
        </w:rPr>
        <w:t>:</w:t>
      </w:r>
    </w:p>
    <w:p w14:paraId="732FB435"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Каковы были основные проблемы, связанные с использованием торфа и сланца в качестве топлива для тепловых электростанций?</w:t>
      </w:r>
    </w:p>
    <w:p w14:paraId="08213936"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Переход на природный газ</w:t>
      </w:r>
      <w:r w:rsidRPr="00937658">
        <w:rPr>
          <w:rFonts w:ascii="Times New Roman" w:eastAsia="Times New Roman" w:hAnsi="Times New Roman" w:cs="Times New Roman"/>
          <w:sz w:val="24"/>
          <w:szCs w:val="24"/>
          <w:lang w:eastAsia="ru-RU"/>
        </w:rPr>
        <w:t>:</w:t>
      </w:r>
    </w:p>
    <w:p w14:paraId="7D9C8C14"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 переход на природный газ в 1946 году изменил работу тепловых электростанций?</w:t>
      </w:r>
    </w:p>
    <w:p w14:paraId="79B6D5B2"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Конфликт между "</w:t>
      </w:r>
      <w:proofErr w:type="spellStart"/>
      <w:r w:rsidRPr="00937658">
        <w:rPr>
          <w:rFonts w:ascii="Times New Roman" w:eastAsia="Times New Roman" w:hAnsi="Times New Roman" w:cs="Times New Roman"/>
          <w:b/>
          <w:bCs/>
          <w:sz w:val="24"/>
          <w:szCs w:val="24"/>
          <w:lang w:eastAsia="ru-RU"/>
        </w:rPr>
        <w:t>гидриками</w:t>
      </w:r>
      <w:proofErr w:type="spellEnd"/>
      <w:r w:rsidRPr="00937658">
        <w:rPr>
          <w:rFonts w:ascii="Times New Roman" w:eastAsia="Times New Roman" w:hAnsi="Times New Roman" w:cs="Times New Roman"/>
          <w:b/>
          <w:bCs/>
          <w:sz w:val="24"/>
          <w:szCs w:val="24"/>
          <w:lang w:eastAsia="ru-RU"/>
        </w:rPr>
        <w:t>" и "</w:t>
      </w:r>
      <w:proofErr w:type="spellStart"/>
      <w:r w:rsidRPr="00937658">
        <w:rPr>
          <w:rFonts w:ascii="Times New Roman" w:eastAsia="Times New Roman" w:hAnsi="Times New Roman" w:cs="Times New Roman"/>
          <w:b/>
          <w:bCs/>
          <w:sz w:val="24"/>
          <w:szCs w:val="24"/>
          <w:lang w:eastAsia="ru-RU"/>
        </w:rPr>
        <w:t>тепликами</w:t>
      </w:r>
      <w:proofErr w:type="spellEnd"/>
      <w:r w:rsidRPr="00937658">
        <w:rPr>
          <w:rFonts w:ascii="Times New Roman" w:eastAsia="Times New Roman" w:hAnsi="Times New Roman" w:cs="Times New Roman"/>
          <w:b/>
          <w:bCs/>
          <w:sz w:val="24"/>
          <w:szCs w:val="24"/>
          <w:lang w:eastAsia="ru-RU"/>
        </w:rPr>
        <w:t>"</w:t>
      </w:r>
      <w:r w:rsidRPr="00937658">
        <w:rPr>
          <w:rFonts w:ascii="Times New Roman" w:eastAsia="Times New Roman" w:hAnsi="Times New Roman" w:cs="Times New Roman"/>
          <w:sz w:val="24"/>
          <w:szCs w:val="24"/>
          <w:lang w:eastAsia="ru-RU"/>
        </w:rPr>
        <w:t>:</w:t>
      </w:r>
    </w:p>
    <w:p w14:paraId="7631065F"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Каковы были основные аргументы сторон в конфликте между "</w:t>
      </w:r>
      <w:proofErr w:type="spellStart"/>
      <w:r w:rsidRPr="00937658">
        <w:rPr>
          <w:rFonts w:ascii="Times New Roman" w:eastAsia="Times New Roman" w:hAnsi="Times New Roman" w:cs="Times New Roman"/>
          <w:sz w:val="24"/>
          <w:szCs w:val="24"/>
          <w:lang w:eastAsia="ru-RU"/>
        </w:rPr>
        <w:t>гидриками</w:t>
      </w:r>
      <w:proofErr w:type="spellEnd"/>
      <w:r w:rsidRPr="00937658">
        <w:rPr>
          <w:rFonts w:ascii="Times New Roman" w:eastAsia="Times New Roman" w:hAnsi="Times New Roman" w:cs="Times New Roman"/>
          <w:sz w:val="24"/>
          <w:szCs w:val="24"/>
          <w:lang w:eastAsia="ru-RU"/>
        </w:rPr>
        <w:t>" и "</w:t>
      </w:r>
      <w:proofErr w:type="spellStart"/>
      <w:r w:rsidRPr="00937658">
        <w:rPr>
          <w:rFonts w:ascii="Times New Roman" w:eastAsia="Times New Roman" w:hAnsi="Times New Roman" w:cs="Times New Roman"/>
          <w:sz w:val="24"/>
          <w:szCs w:val="24"/>
          <w:lang w:eastAsia="ru-RU"/>
        </w:rPr>
        <w:t>тепликами</w:t>
      </w:r>
      <w:proofErr w:type="spellEnd"/>
      <w:r w:rsidRPr="00937658">
        <w:rPr>
          <w:rFonts w:ascii="Times New Roman" w:eastAsia="Times New Roman" w:hAnsi="Times New Roman" w:cs="Times New Roman"/>
          <w:sz w:val="24"/>
          <w:szCs w:val="24"/>
          <w:lang w:eastAsia="ru-RU"/>
        </w:rPr>
        <w:t>" в 1950-е годы?</w:t>
      </w:r>
    </w:p>
    <w:p w14:paraId="51CE5C54"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Решения XXI съезда КПСС</w:t>
      </w:r>
      <w:r w:rsidRPr="00937658">
        <w:rPr>
          <w:rFonts w:ascii="Times New Roman" w:eastAsia="Times New Roman" w:hAnsi="Times New Roman" w:cs="Times New Roman"/>
          <w:sz w:val="24"/>
          <w:szCs w:val="24"/>
          <w:lang w:eastAsia="ru-RU"/>
        </w:rPr>
        <w:t>:</w:t>
      </w:r>
    </w:p>
    <w:p w14:paraId="74B8D90E"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Какие решения были приняты на XXI съезде КПСС в 1959 году и как они повлияли на развитие энергетики в стране?</w:t>
      </w:r>
    </w:p>
    <w:p w14:paraId="726BE66B"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Роль Игнатия Новикова</w:t>
      </w:r>
      <w:r w:rsidRPr="00937658">
        <w:rPr>
          <w:rFonts w:ascii="Times New Roman" w:eastAsia="Times New Roman" w:hAnsi="Times New Roman" w:cs="Times New Roman"/>
          <w:sz w:val="24"/>
          <w:szCs w:val="24"/>
          <w:lang w:eastAsia="ru-RU"/>
        </w:rPr>
        <w:t>:</w:t>
      </w:r>
    </w:p>
    <w:p w14:paraId="30738C49"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lastRenderedPageBreak/>
        <w:t>Какую роль сыграл Игнатий Новиков в разработке программы развития энергетики и как его карьера изменилась в этот период?</w:t>
      </w:r>
    </w:p>
    <w:p w14:paraId="5BD99845"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Строительство ГЭС</w:t>
      </w:r>
      <w:r w:rsidRPr="00937658">
        <w:rPr>
          <w:rFonts w:ascii="Times New Roman" w:eastAsia="Times New Roman" w:hAnsi="Times New Roman" w:cs="Times New Roman"/>
          <w:sz w:val="24"/>
          <w:szCs w:val="24"/>
          <w:lang w:eastAsia="ru-RU"/>
        </w:rPr>
        <w:t>:</w:t>
      </w:r>
    </w:p>
    <w:p w14:paraId="45B38168"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Где в СССР строились основные крупные гидроэлектростанции и каковы были условия для их строительства?</w:t>
      </w:r>
    </w:p>
    <w:p w14:paraId="127853AB"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Экологические и социальные последствия</w:t>
      </w:r>
      <w:r w:rsidRPr="00937658">
        <w:rPr>
          <w:rFonts w:ascii="Times New Roman" w:eastAsia="Times New Roman" w:hAnsi="Times New Roman" w:cs="Times New Roman"/>
          <w:sz w:val="24"/>
          <w:szCs w:val="24"/>
          <w:lang w:eastAsia="ru-RU"/>
        </w:rPr>
        <w:t>:</w:t>
      </w:r>
    </w:p>
    <w:p w14:paraId="2D2E7547"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Каковы были экологические и социальные последствия строительства крупных ГЭС, особенно в Европейской части СССР?</w:t>
      </w:r>
    </w:p>
    <w:p w14:paraId="6A55FA6F"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Малые ГЭС</w:t>
      </w:r>
      <w:r w:rsidRPr="00937658">
        <w:rPr>
          <w:rFonts w:ascii="Times New Roman" w:eastAsia="Times New Roman" w:hAnsi="Times New Roman" w:cs="Times New Roman"/>
          <w:sz w:val="24"/>
          <w:szCs w:val="24"/>
          <w:lang w:eastAsia="ru-RU"/>
        </w:rPr>
        <w:t>:</w:t>
      </w:r>
    </w:p>
    <w:p w14:paraId="7F7565C3"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Почему в 1950–1990-е годы было остановлено и разрушено множество малых гидроэлектростанций?</w:t>
      </w:r>
    </w:p>
    <w:p w14:paraId="55CDEA31"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Эффективность энергетики</w:t>
      </w:r>
      <w:r w:rsidRPr="00937658">
        <w:rPr>
          <w:rFonts w:ascii="Times New Roman" w:eastAsia="Times New Roman" w:hAnsi="Times New Roman" w:cs="Times New Roman"/>
          <w:sz w:val="24"/>
          <w:szCs w:val="24"/>
          <w:lang w:eastAsia="ru-RU"/>
        </w:rPr>
        <w:t>:</w:t>
      </w:r>
    </w:p>
    <w:p w14:paraId="579E397C"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 энергетика СССР справлялась с сезонными недостатками воды и авариями на станциях?</w:t>
      </w:r>
    </w:p>
    <w:p w14:paraId="6C102229"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Петр Непорожний</w:t>
      </w:r>
      <w:r w:rsidRPr="00937658">
        <w:rPr>
          <w:rFonts w:ascii="Times New Roman" w:eastAsia="Times New Roman" w:hAnsi="Times New Roman" w:cs="Times New Roman"/>
          <w:sz w:val="24"/>
          <w:szCs w:val="24"/>
          <w:lang w:eastAsia="ru-RU"/>
        </w:rPr>
        <w:t>:</w:t>
      </w:r>
    </w:p>
    <w:p w14:paraId="41FB701D"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Каковы были достижения Петра Непорожнего на посту министра энергетики и как он управлял отраслью?</w:t>
      </w:r>
    </w:p>
    <w:p w14:paraId="6608CDB1"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Ввод новых мощностей</w:t>
      </w:r>
      <w:r w:rsidRPr="00937658">
        <w:rPr>
          <w:rFonts w:ascii="Times New Roman" w:eastAsia="Times New Roman" w:hAnsi="Times New Roman" w:cs="Times New Roman"/>
          <w:sz w:val="24"/>
          <w:szCs w:val="24"/>
          <w:lang w:eastAsia="ru-RU"/>
        </w:rPr>
        <w:t>:</w:t>
      </w:r>
    </w:p>
    <w:p w14:paraId="7AC7F23D"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Каковы были объемы ввода новых мощностей в 1970–1980-е годы и как это соотносилось с развитием атомной и гидроэнергетики?</w:t>
      </w:r>
    </w:p>
    <w:p w14:paraId="63A5006D" w14:textId="77777777" w:rsidR="00937658" w:rsidRPr="00937658" w:rsidRDefault="00937658" w:rsidP="00937658">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b/>
          <w:bCs/>
          <w:sz w:val="24"/>
          <w:szCs w:val="24"/>
          <w:lang w:eastAsia="ru-RU"/>
        </w:rPr>
        <w:t>Проблемы с оборудованием</w:t>
      </w:r>
      <w:r w:rsidRPr="00937658">
        <w:rPr>
          <w:rFonts w:ascii="Times New Roman" w:eastAsia="Times New Roman" w:hAnsi="Times New Roman" w:cs="Times New Roman"/>
          <w:sz w:val="24"/>
          <w:szCs w:val="24"/>
          <w:lang w:eastAsia="ru-RU"/>
        </w:rPr>
        <w:t>:</w:t>
      </w:r>
    </w:p>
    <w:p w14:paraId="4C0E2F96" w14:textId="77777777" w:rsidR="00937658" w:rsidRPr="00937658" w:rsidRDefault="00937658" w:rsidP="00937658">
      <w:pPr>
        <w:numPr>
          <w:ilvl w:val="1"/>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937658">
        <w:rPr>
          <w:rFonts w:ascii="Times New Roman" w:eastAsia="Times New Roman" w:hAnsi="Times New Roman" w:cs="Times New Roman"/>
          <w:sz w:val="24"/>
          <w:szCs w:val="24"/>
          <w:lang w:eastAsia="ru-RU"/>
        </w:rPr>
        <w:t>Какие проблемы с качеством оборудования возникали при строительстве электростанций и как это влияло на их работу?</w:t>
      </w:r>
    </w:p>
    <w:p w14:paraId="4837A91B" w14:textId="77777777" w:rsidR="006E2BA7" w:rsidRDefault="006E2BA7" w:rsidP="0047375C">
      <w:pPr>
        <w:spacing w:after="0" w:line="240" w:lineRule="auto"/>
        <w:contextualSpacing/>
        <w:jc w:val="both"/>
        <w:rPr>
          <w:rFonts w:ascii="Times New Roman" w:eastAsia="Calibri" w:hAnsi="Times New Roman" w:cs="Times New Roman"/>
          <w:sz w:val="24"/>
          <w:szCs w:val="24"/>
        </w:rPr>
      </w:pPr>
    </w:p>
    <w:p w14:paraId="1E1FFF56" w14:textId="4A7E7978" w:rsidR="0047375C" w:rsidRPr="0047375C" w:rsidRDefault="00937658" w:rsidP="0047375C">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Итого 21 балл: 19-21 балл – «5», 14-18 баллов</w:t>
      </w:r>
      <w:r w:rsidR="0047375C" w:rsidRPr="0047375C">
        <w:rPr>
          <w:rFonts w:ascii="Times New Roman" w:eastAsia="Calibri" w:hAnsi="Times New Roman" w:cs="Times New Roman"/>
          <w:sz w:val="24"/>
          <w:szCs w:val="24"/>
        </w:rPr>
        <w:t xml:space="preserve"> – «4», </w:t>
      </w:r>
      <w:r>
        <w:rPr>
          <w:rFonts w:ascii="Times New Roman" w:eastAsia="Calibri" w:hAnsi="Times New Roman" w:cs="Times New Roman"/>
          <w:sz w:val="24"/>
          <w:szCs w:val="24"/>
        </w:rPr>
        <w:t>10-13 баллов – «3», 1-9 балла – «3</w:t>
      </w:r>
      <w:r w:rsidR="0047375C" w:rsidRPr="0047375C">
        <w:rPr>
          <w:rFonts w:ascii="Times New Roman" w:eastAsia="Calibri" w:hAnsi="Times New Roman" w:cs="Times New Roman"/>
          <w:sz w:val="24"/>
          <w:szCs w:val="24"/>
        </w:rPr>
        <w:t>».</w:t>
      </w:r>
    </w:p>
    <w:p w14:paraId="4C934A5A" w14:textId="77777777" w:rsidR="00462DC9" w:rsidRDefault="00462DC9" w:rsidP="00A3153B">
      <w:pPr>
        <w:spacing w:after="0" w:line="240" w:lineRule="auto"/>
        <w:jc w:val="center"/>
        <w:rPr>
          <w:rFonts w:ascii="Times New Roman" w:hAnsi="Times New Roman" w:cs="Times New Roman"/>
          <w:b/>
          <w:sz w:val="24"/>
          <w:szCs w:val="24"/>
        </w:rPr>
      </w:pPr>
    </w:p>
    <w:p w14:paraId="49983CCE" w14:textId="77777777" w:rsidR="00462DC9" w:rsidRDefault="00462DC9" w:rsidP="00A3153B">
      <w:pPr>
        <w:spacing w:after="0" w:line="240" w:lineRule="auto"/>
        <w:jc w:val="center"/>
        <w:rPr>
          <w:rFonts w:ascii="Times New Roman" w:hAnsi="Times New Roman" w:cs="Times New Roman"/>
          <w:b/>
          <w:sz w:val="24"/>
          <w:szCs w:val="24"/>
        </w:rPr>
      </w:pPr>
    </w:p>
    <w:p w14:paraId="70618A11" w14:textId="77777777" w:rsidR="00A3153B" w:rsidRPr="009A5B63" w:rsidRDefault="00A3153B" w:rsidP="009A5B63">
      <w:pPr>
        <w:spacing w:after="0" w:line="240" w:lineRule="auto"/>
        <w:jc w:val="center"/>
        <w:rPr>
          <w:rFonts w:ascii="Times New Roman" w:hAnsi="Times New Roman" w:cs="Times New Roman"/>
          <w:b/>
          <w:sz w:val="24"/>
          <w:szCs w:val="24"/>
        </w:rPr>
      </w:pPr>
      <w:r w:rsidRPr="009A5B63">
        <w:rPr>
          <w:rFonts w:ascii="Times New Roman" w:hAnsi="Times New Roman" w:cs="Times New Roman"/>
          <w:b/>
          <w:sz w:val="24"/>
          <w:szCs w:val="24"/>
        </w:rPr>
        <w:t>Практическое занятие № 5</w:t>
      </w:r>
    </w:p>
    <w:p w14:paraId="7D40531C" w14:textId="77777777" w:rsidR="00BC1A51" w:rsidRPr="009A5B63" w:rsidRDefault="00A3153B" w:rsidP="009A5B63">
      <w:pPr>
        <w:spacing w:after="0" w:line="240" w:lineRule="auto"/>
        <w:jc w:val="both"/>
        <w:outlineLvl w:val="8"/>
        <w:rPr>
          <w:rFonts w:ascii="Times New Roman" w:eastAsia="Calibri" w:hAnsi="Times New Roman" w:cs="Times New Roman"/>
          <w:b/>
          <w:spacing w:val="-2"/>
          <w:sz w:val="24"/>
          <w:szCs w:val="24"/>
        </w:rPr>
      </w:pPr>
      <w:r w:rsidRPr="009A5B63">
        <w:rPr>
          <w:rFonts w:ascii="Times New Roman" w:eastAsia="Times New Roman" w:hAnsi="Times New Roman" w:cs="Times New Roman"/>
          <w:b/>
          <w:sz w:val="24"/>
          <w:szCs w:val="24"/>
          <w:lang w:eastAsia="ru-RU"/>
        </w:rPr>
        <w:t xml:space="preserve">Тема. </w:t>
      </w:r>
      <w:proofErr w:type="spellStart"/>
      <w:r w:rsidR="00BC1A51" w:rsidRPr="009A5B63">
        <w:rPr>
          <w:rFonts w:ascii="Times New Roman" w:eastAsia="Calibri" w:hAnsi="Times New Roman" w:cs="Times New Roman"/>
          <w:spacing w:val="-2"/>
          <w:sz w:val="24"/>
          <w:szCs w:val="24"/>
        </w:rPr>
        <w:t>М.С.Горбачёв</w:t>
      </w:r>
      <w:proofErr w:type="spellEnd"/>
      <w:r w:rsidR="00BC1A51" w:rsidRPr="009A5B63">
        <w:rPr>
          <w:rFonts w:ascii="Times New Roman" w:eastAsia="Calibri" w:hAnsi="Times New Roman" w:cs="Times New Roman"/>
          <w:spacing w:val="-2"/>
          <w:sz w:val="24"/>
          <w:szCs w:val="24"/>
        </w:rPr>
        <w:t>:</w:t>
      </w:r>
      <w:r w:rsidR="00BC1A51" w:rsidRPr="009A5B63">
        <w:rPr>
          <w:rFonts w:ascii="Times New Roman" w:eastAsia="Calibri" w:hAnsi="Times New Roman" w:cs="Times New Roman"/>
          <w:sz w:val="24"/>
          <w:szCs w:val="24"/>
        </w:rPr>
        <w:t xml:space="preserve"> </w:t>
      </w:r>
      <w:r w:rsidR="00BC1A51" w:rsidRPr="009A5B63">
        <w:rPr>
          <w:rFonts w:ascii="Times New Roman" w:eastAsia="Calibri" w:hAnsi="Times New Roman" w:cs="Times New Roman"/>
          <w:spacing w:val="-4"/>
          <w:sz w:val="24"/>
          <w:szCs w:val="24"/>
        </w:rPr>
        <w:t>курс</w:t>
      </w:r>
      <w:r w:rsidR="00BC1A51" w:rsidRPr="009A5B63">
        <w:rPr>
          <w:rFonts w:ascii="Times New Roman" w:eastAsia="Calibri" w:hAnsi="Times New Roman" w:cs="Times New Roman"/>
          <w:sz w:val="24"/>
          <w:szCs w:val="24"/>
        </w:rPr>
        <w:t xml:space="preserve"> </w:t>
      </w:r>
      <w:r w:rsidR="00BC1A51" w:rsidRPr="009A5B63">
        <w:rPr>
          <w:rFonts w:ascii="Times New Roman" w:eastAsia="Calibri" w:hAnsi="Times New Roman" w:cs="Times New Roman"/>
          <w:spacing w:val="-5"/>
          <w:sz w:val="24"/>
          <w:szCs w:val="24"/>
        </w:rPr>
        <w:t>на</w:t>
      </w:r>
      <w:r w:rsidR="00BC1A51" w:rsidRPr="009A5B63">
        <w:rPr>
          <w:rFonts w:ascii="Times New Roman" w:eastAsia="Calibri" w:hAnsi="Times New Roman" w:cs="Times New Roman"/>
          <w:sz w:val="24"/>
          <w:szCs w:val="24"/>
        </w:rPr>
        <w:t xml:space="preserve"> </w:t>
      </w:r>
      <w:r w:rsidR="00BC1A51" w:rsidRPr="009A5B63">
        <w:rPr>
          <w:rFonts w:ascii="Times New Roman" w:eastAsia="Calibri" w:hAnsi="Times New Roman" w:cs="Times New Roman"/>
          <w:spacing w:val="-2"/>
          <w:sz w:val="24"/>
          <w:szCs w:val="24"/>
        </w:rPr>
        <w:t>ускорение</w:t>
      </w:r>
      <w:r w:rsidR="00BC1A51" w:rsidRPr="009A5B63">
        <w:rPr>
          <w:rFonts w:ascii="Times New Roman" w:eastAsia="Calibri" w:hAnsi="Times New Roman" w:cs="Times New Roman"/>
          <w:sz w:val="24"/>
          <w:szCs w:val="24"/>
        </w:rPr>
        <w:t xml:space="preserve"> </w:t>
      </w:r>
      <w:r w:rsidR="00BC1A51" w:rsidRPr="009A5B63">
        <w:rPr>
          <w:rFonts w:ascii="Times New Roman" w:eastAsia="Calibri" w:hAnsi="Times New Roman" w:cs="Times New Roman"/>
          <w:spacing w:val="-2"/>
          <w:sz w:val="24"/>
          <w:szCs w:val="24"/>
        </w:rPr>
        <w:t>социально-экономического</w:t>
      </w:r>
      <w:r w:rsidR="00BC1A51" w:rsidRPr="009A5B63">
        <w:rPr>
          <w:rFonts w:ascii="Times New Roman" w:eastAsia="Calibri" w:hAnsi="Times New Roman" w:cs="Times New Roman"/>
          <w:sz w:val="24"/>
          <w:szCs w:val="24"/>
        </w:rPr>
        <w:t xml:space="preserve"> </w:t>
      </w:r>
      <w:r w:rsidR="00BC1A51" w:rsidRPr="009A5B63">
        <w:rPr>
          <w:rFonts w:ascii="Times New Roman" w:eastAsia="Calibri" w:hAnsi="Times New Roman" w:cs="Times New Roman"/>
          <w:spacing w:val="-2"/>
          <w:sz w:val="24"/>
          <w:szCs w:val="24"/>
        </w:rPr>
        <w:t>развития страны</w:t>
      </w:r>
    </w:p>
    <w:p w14:paraId="733A39FB" w14:textId="1802C1FE" w:rsidR="00A3153B" w:rsidRPr="009A5B63" w:rsidRDefault="00A3153B" w:rsidP="009A5B63">
      <w:pPr>
        <w:spacing w:after="0" w:line="240" w:lineRule="auto"/>
        <w:jc w:val="both"/>
        <w:outlineLvl w:val="8"/>
        <w:rPr>
          <w:rFonts w:ascii="Times New Roman" w:eastAsia="Times New Roman" w:hAnsi="Times New Roman" w:cs="Times New Roman"/>
          <w:sz w:val="24"/>
          <w:szCs w:val="24"/>
          <w:lang w:eastAsia="ru-RU"/>
        </w:rPr>
      </w:pPr>
      <w:r w:rsidRPr="009A5B63">
        <w:rPr>
          <w:rFonts w:ascii="Times New Roman" w:eastAsia="Times New Roman" w:hAnsi="Times New Roman" w:cs="Times New Roman"/>
          <w:b/>
          <w:sz w:val="24"/>
          <w:szCs w:val="24"/>
          <w:lang w:eastAsia="ru-RU"/>
        </w:rPr>
        <w:t xml:space="preserve">Цель занятия: </w:t>
      </w:r>
      <w:r w:rsidR="00BC3CC6" w:rsidRPr="009A5B63">
        <w:rPr>
          <w:rFonts w:ascii="Times New Roman" w:eastAsia="Times New Roman" w:hAnsi="Times New Roman" w:cs="Times New Roman"/>
          <w:sz w:val="24"/>
          <w:szCs w:val="24"/>
          <w:lang w:eastAsia="ru-RU"/>
        </w:rPr>
        <w:t>изучить концепцию курса на ускорение, оправдала ли себя концепция, изучить примеры</w:t>
      </w:r>
    </w:p>
    <w:p w14:paraId="1BCF4952" w14:textId="77777777" w:rsidR="00A3153B" w:rsidRPr="009A5B63" w:rsidRDefault="00A3153B" w:rsidP="009A5B63">
      <w:pPr>
        <w:tabs>
          <w:tab w:val="left" w:pos="9540"/>
        </w:tabs>
        <w:spacing w:after="0" w:line="240" w:lineRule="auto"/>
        <w:jc w:val="both"/>
        <w:rPr>
          <w:rFonts w:ascii="Times New Roman" w:hAnsi="Times New Roman" w:cs="Times New Roman"/>
          <w:sz w:val="24"/>
          <w:szCs w:val="24"/>
        </w:rPr>
      </w:pPr>
      <w:r w:rsidRPr="009A5B63">
        <w:rPr>
          <w:rFonts w:ascii="Times New Roman" w:hAnsi="Times New Roman" w:cs="Times New Roman"/>
          <w:b/>
          <w:sz w:val="24"/>
          <w:szCs w:val="24"/>
        </w:rPr>
        <w:t>Продолжительность проведения</w:t>
      </w:r>
      <w:r w:rsidRPr="009A5B63">
        <w:rPr>
          <w:rFonts w:ascii="Times New Roman" w:hAnsi="Times New Roman" w:cs="Times New Roman"/>
          <w:sz w:val="24"/>
          <w:szCs w:val="24"/>
        </w:rPr>
        <w:t>: 2 часа.</w:t>
      </w:r>
    </w:p>
    <w:p w14:paraId="7A3CA16F" w14:textId="77777777" w:rsidR="00A3153B" w:rsidRPr="009A5B63" w:rsidRDefault="00A3153B" w:rsidP="009A5B63">
      <w:pPr>
        <w:spacing w:after="0" w:line="240" w:lineRule="auto"/>
        <w:jc w:val="both"/>
        <w:rPr>
          <w:rFonts w:ascii="Times New Roman" w:hAnsi="Times New Roman" w:cs="Times New Roman"/>
          <w:sz w:val="24"/>
          <w:szCs w:val="24"/>
        </w:rPr>
      </w:pPr>
      <w:r w:rsidRPr="009A5B63">
        <w:rPr>
          <w:rFonts w:ascii="Times New Roman" w:hAnsi="Times New Roman" w:cs="Times New Roman"/>
          <w:b/>
          <w:sz w:val="24"/>
          <w:szCs w:val="24"/>
        </w:rPr>
        <w:t xml:space="preserve">Дидактическое оснащение: </w:t>
      </w:r>
      <w:r w:rsidRPr="009A5B63">
        <w:rPr>
          <w:rFonts w:ascii="Times New Roman" w:hAnsi="Times New Roman" w:cs="Times New Roman"/>
          <w:sz w:val="24"/>
          <w:szCs w:val="24"/>
        </w:rPr>
        <w:t>учебный текст, раздаточный материал – задания.</w:t>
      </w:r>
    </w:p>
    <w:p w14:paraId="030A0694" w14:textId="77777777" w:rsidR="0047375C" w:rsidRPr="009A5B63" w:rsidRDefault="0047375C" w:rsidP="009A5B63">
      <w:pPr>
        <w:spacing w:after="0" w:line="240" w:lineRule="auto"/>
        <w:jc w:val="both"/>
        <w:rPr>
          <w:rFonts w:ascii="Times New Roman" w:eastAsia="Calibri" w:hAnsi="Times New Roman" w:cs="Times New Roman"/>
          <w:b/>
          <w:sz w:val="24"/>
          <w:szCs w:val="24"/>
        </w:rPr>
      </w:pPr>
      <w:r w:rsidRPr="009A5B63">
        <w:rPr>
          <w:rFonts w:ascii="Times New Roman" w:eastAsia="Calibri" w:hAnsi="Times New Roman" w:cs="Times New Roman"/>
          <w:b/>
          <w:sz w:val="24"/>
          <w:szCs w:val="24"/>
        </w:rPr>
        <w:t>Краткие теоретические сведения:</w:t>
      </w:r>
    </w:p>
    <w:p w14:paraId="61D71A53" w14:textId="77777777" w:rsidR="00BC3CC6" w:rsidRPr="00BC3CC6" w:rsidRDefault="00BC3CC6" w:rsidP="009A5B63">
      <w:pPr>
        <w:spacing w:after="0" w:line="240" w:lineRule="auto"/>
        <w:rPr>
          <w:rFonts w:ascii="Times New Roman" w:eastAsia="Times New Roman" w:hAnsi="Times New Roman" w:cs="Times New Roman"/>
          <w:sz w:val="24"/>
          <w:szCs w:val="24"/>
          <w:lang w:eastAsia="ru-RU"/>
        </w:rPr>
      </w:pPr>
      <w:r w:rsidRPr="00BC3CC6">
        <w:rPr>
          <w:rFonts w:ascii="Times New Roman" w:eastAsia="Times New Roman" w:hAnsi="Times New Roman" w:cs="Times New Roman"/>
          <w:sz w:val="24"/>
          <w:szCs w:val="24"/>
          <w:lang w:eastAsia="ru-RU"/>
        </w:rPr>
        <w:t>Курс на ускорение социально-экономического развития, провозглашённый М.С. Горбачёвым в апреле 1985 года, стал отправной точкой начального этапа перестройки.</w:t>
      </w:r>
    </w:p>
    <w:p w14:paraId="1419D372" w14:textId="77777777" w:rsidR="00BC3CC6" w:rsidRPr="00BC3CC6" w:rsidRDefault="00BC3CC6" w:rsidP="009A5B63">
      <w:pPr>
        <w:spacing w:after="0" w:line="240" w:lineRule="auto"/>
        <w:rPr>
          <w:rFonts w:ascii="Times New Roman" w:eastAsia="Times New Roman" w:hAnsi="Times New Roman" w:cs="Times New Roman"/>
          <w:sz w:val="24"/>
          <w:szCs w:val="24"/>
          <w:lang w:eastAsia="ru-RU"/>
        </w:rPr>
      </w:pPr>
      <w:r w:rsidRPr="00BC3CC6">
        <w:rPr>
          <w:rFonts w:ascii="Times New Roman" w:eastAsia="Times New Roman" w:hAnsi="Times New Roman" w:cs="Times New Roman"/>
          <w:b/>
          <w:bCs/>
          <w:sz w:val="24"/>
          <w:szCs w:val="24"/>
          <w:lang w:eastAsia="ru-RU"/>
        </w:rPr>
        <w:t>Суть и цели курса</w:t>
      </w:r>
      <w:r w:rsidRPr="00BC3CC6">
        <w:rPr>
          <w:rFonts w:ascii="Times New Roman" w:eastAsia="Times New Roman" w:hAnsi="Times New Roman" w:cs="Times New Roman"/>
          <w:sz w:val="24"/>
          <w:szCs w:val="24"/>
          <w:lang w:eastAsia="ru-RU"/>
        </w:rPr>
        <w:t xml:space="preserve"> Основной идеей было преодоление нарастающего экономического кризиса и отставания СССР от ведущих мировых держав не за счёт радикальных рыночных реформ, а через интенсификацию уже существующей плановой системы. Термин «ускорение» фактически являлся новой версией старого лозунга «догнать и перегнать». Главными рычагами для достижения этой цели были определены:</w:t>
      </w:r>
    </w:p>
    <w:p w14:paraId="3DD18877" w14:textId="77777777" w:rsidR="00BC3CC6" w:rsidRPr="00BC3CC6" w:rsidRDefault="00BC3CC6" w:rsidP="009A5B63">
      <w:pPr>
        <w:numPr>
          <w:ilvl w:val="0"/>
          <w:numId w:val="20"/>
        </w:numPr>
        <w:spacing w:after="0" w:line="240" w:lineRule="auto"/>
        <w:rPr>
          <w:rFonts w:ascii="Times New Roman" w:eastAsia="Times New Roman" w:hAnsi="Times New Roman" w:cs="Times New Roman"/>
          <w:sz w:val="24"/>
          <w:szCs w:val="24"/>
          <w:lang w:eastAsia="ru-RU"/>
        </w:rPr>
      </w:pPr>
      <w:r w:rsidRPr="00BC3CC6">
        <w:rPr>
          <w:rFonts w:ascii="Times New Roman" w:eastAsia="Times New Roman" w:hAnsi="Times New Roman" w:cs="Times New Roman"/>
          <w:b/>
          <w:bCs/>
          <w:sz w:val="24"/>
          <w:szCs w:val="24"/>
          <w:lang w:eastAsia="ru-RU"/>
        </w:rPr>
        <w:t>Научно-технический прогресс:</w:t>
      </w:r>
      <w:r w:rsidRPr="00BC3CC6">
        <w:rPr>
          <w:rFonts w:ascii="Times New Roman" w:eastAsia="Times New Roman" w:hAnsi="Times New Roman" w:cs="Times New Roman"/>
          <w:sz w:val="24"/>
          <w:szCs w:val="24"/>
          <w:lang w:eastAsia="ru-RU"/>
        </w:rPr>
        <w:t xml:space="preserve"> внедрение новейших достижений науки и техники в производство.</w:t>
      </w:r>
    </w:p>
    <w:p w14:paraId="2A6D2515" w14:textId="77777777" w:rsidR="00BC3CC6" w:rsidRPr="00BC3CC6" w:rsidRDefault="00BC3CC6" w:rsidP="009A5B63">
      <w:pPr>
        <w:numPr>
          <w:ilvl w:val="0"/>
          <w:numId w:val="20"/>
        </w:numPr>
        <w:spacing w:after="0" w:line="240" w:lineRule="auto"/>
        <w:rPr>
          <w:rFonts w:ascii="Times New Roman" w:eastAsia="Times New Roman" w:hAnsi="Times New Roman" w:cs="Times New Roman"/>
          <w:sz w:val="24"/>
          <w:szCs w:val="24"/>
          <w:lang w:eastAsia="ru-RU"/>
        </w:rPr>
      </w:pPr>
      <w:r w:rsidRPr="00BC3CC6">
        <w:rPr>
          <w:rFonts w:ascii="Times New Roman" w:eastAsia="Times New Roman" w:hAnsi="Times New Roman" w:cs="Times New Roman"/>
          <w:b/>
          <w:bCs/>
          <w:sz w:val="24"/>
          <w:szCs w:val="24"/>
          <w:lang w:eastAsia="ru-RU"/>
        </w:rPr>
        <w:t>Техническое перевооружение:</w:t>
      </w:r>
      <w:r w:rsidRPr="00BC3CC6">
        <w:rPr>
          <w:rFonts w:ascii="Times New Roman" w:eastAsia="Times New Roman" w:hAnsi="Times New Roman" w:cs="Times New Roman"/>
          <w:sz w:val="24"/>
          <w:szCs w:val="24"/>
          <w:lang w:eastAsia="ru-RU"/>
        </w:rPr>
        <w:t xml:space="preserve"> акцент делался на модернизации ключевой отрасли — машиностроения, как основы всей экономики.</w:t>
      </w:r>
    </w:p>
    <w:p w14:paraId="38346707" w14:textId="77777777" w:rsidR="00BC3CC6" w:rsidRPr="009A5B63" w:rsidRDefault="00BC3CC6" w:rsidP="009A5B63">
      <w:pPr>
        <w:numPr>
          <w:ilvl w:val="0"/>
          <w:numId w:val="20"/>
        </w:numPr>
        <w:spacing w:after="0" w:line="240" w:lineRule="auto"/>
        <w:rPr>
          <w:rFonts w:ascii="Times New Roman" w:eastAsia="Times New Roman" w:hAnsi="Times New Roman" w:cs="Times New Roman"/>
          <w:sz w:val="24"/>
          <w:szCs w:val="24"/>
          <w:lang w:eastAsia="ru-RU"/>
        </w:rPr>
      </w:pPr>
      <w:r w:rsidRPr="00BC3CC6">
        <w:rPr>
          <w:rFonts w:ascii="Times New Roman" w:eastAsia="Times New Roman" w:hAnsi="Times New Roman" w:cs="Times New Roman"/>
          <w:b/>
          <w:bCs/>
          <w:sz w:val="24"/>
          <w:szCs w:val="24"/>
          <w:lang w:eastAsia="ru-RU"/>
        </w:rPr>
        <w:t>Активизация «человеческого фактора»:</w:t>
      </w:r>
      <w:r w:rsidRPr="00BC3CC6">
        <w:rPr>
          <w:rFonts w:ascii="Times New Roman" w:eastAsia="Times New Roman" w:hAnsi="Times New Roman" w:cs="Times New Roman"/>
          <w:sz w:val="24"/>
          <w:szCs w:val="24"/>
          <w:lang w:eastAsia="ru-RU"/>
        </w:rPr>
        <w:t xml:space="preserve"> повышение трудовой дисциплины и мотивации работников, попытка сделать труд более осмысленным и эффективным.</w:t>
      </w:r>
    </w:p>
    <w:p w14:paraId="07D74DCA" w14:textId="77777777" w:rsidR="00645556" w:rsidRDefault="00645556" w:rsidP="00645556">
      <w:pPr>
        <w:spacing w:after="0" w:line="240" w:lineRule="auto"/>
        <w:rPr>
          <w:rFonts w:ascii="Times New Roman" w:eastAsia="Times New Roman" w:hAnsi="Times New Roman" w:cs="Times New Roman"/>
          <w:b/>
          <w:sz w:val="24"/>
          <w:szCs w:val="24"/>
          <w:lang w:eastAsia="ru-RU"/>
        </w:rPr>
      </w:pPr>
    </w:p>
    <w:p w14:paraId="1A70840C" w14:textId="6A66E11F" w:rsidR="00681F09" w:rsidRPr="009A5B63" w:rsidRDefault="00681F09" w:rsidP="00645556">
      <w:pPr>
        <w:spacing w:after="0" w:line="240" w:lineRule="auto"/>
        <w:rPr>
          <w:rFonts w:ascii="Times New Roman" w:eastAsia="Times New Roman" w:hAnsi="Times New Roman" w:cs="Times New Roman"/>
          <w:b/>
          <w:sz w:val="24"/>
          <w:szCs w:val="24"/>
          <w:lang w:eastAsia="ru-RU"/>
        </w:rPr>
      </w:pPr>
      <w:r w:rsidRPr="009A5B63">
        <w:rPr>
          <w:rFonts w:ascii="Times New Roman" w:eastAsia="Times New Roman" w:hAnsi="Times New Roman" w:cs="Times New Roman"/>
          <w:b/>
          <w:sz w:val="24"/>
          <w:szCs w:val="24"/>
          <w:lang w:eastAsia="ru-RU"/>
        </w:rPr>
        <w:t>Задание: изучить концепцию, ответить на вопросы – 10 баллов</w:t>
      </w:r>
    </w:p>
    <w:p w14:paraId="2161D700" w14:textId="69866E37" w:rsidR="00681F09" w:rsidRPr="009A5B63" w:rsidRDefault="00681F09" w:rsidP="00645556">
      <w:pPr>
        <w:spacing w:after="0" w:line="240" w:lineRule="auto"/>
        <w:rPr>
          <w:rFonts w:ascii="Times New Roman" w:eastAsia="Times New Roman" w:hAnsi="Times New Roman" w:cs="Times New Roman"/>
          <w:sz w:val="24"/>
          <w:szCs w:val="24"/>
          <w:lang w:eastAsia="ru-RU"/>
        </w:rPr>
      </w:pPr>
      <w:r w:rsidRPr="009A5B63">
        <w:rPr>
          <w:rFonts w:ascii="Times New Roman" w:eastAsia="Times New Roman" w:hAnsi="Times New Roman" w:cs="Times New Roman"/>
          <w:sz w:val="24"/>
          <w:szCs w:val="24"/>
          <w:lang w:eastAsia="ru-RU"/>
        </w:rPr>
        <w:t xml:space="preserve">Концепция рывка – ускорения была выработана еще в конце 70-х гг. в Институте экономики и организации промышленного производства СССР под руководством академика А. Г. </w:t>
      </w:r>
      <w:r w:rsidRPr="009A5B63">
        <w:rPr>
          <w:rFonts w:ascii="Times New Roman" w:eastAsia="Times New Roman" w:hAnsi="Times New Roman" w:cs="Times New Roman"/>
          <w:sz w:val="24"/>
          <w:szCs w:val="24"/>
          <w:lang w:eastAsia="ru-RU"/>
        </w:rPr>
        <w:lastRenderedPageBreak/>
        <w:t>Аганбегяна. Впервые она была озвучена в ходе выступления К. У. Черненко на пленуме Союза писателей в сентябре 1984 г.[2, с.93].</w:t>
      </w:r>
    </w:p>
    <w:p w14:paraId="635B55F7" w14:textId="5A80C6EB" w:rsidR="00681F09" w:rsidRPr="009A5B63" w:rsidRDefault="00681F09" w:rsidP="00645556">
      <w:pPr>
        <w:pStyle w:val="a8"/>
        <w:spacing w:line="240" w:lineRule="auto"/>
        <w:ind w:right="137"/>
        <w:jc w:val="both"/>
        <w:rPr>
          <w:rFonts w:ascii="Times New Roman" w:hAnsi="Times New Roman" w:cs="Times New Roman"/>
        </w:rPr>
      </w:pPr>
      <w:r w:rsidRPr="009A5B63">
        <w:rPr>
          <w:rFonts w:ascii="Times New Roman" w:hAnsi="Times New Roman" w:cs="Times New Roman"/>
        </w:rPr>
        <w:t xml:space="preserve">Целый ряд документов, свидетельствующих о существенном торможении, подтолкнул власти к действию. Об этом свидетельствует, в частности, подготовленная 6 августа 1984 г. председателем правления Стройбанка СССР М.С. Зотовым по поручению М.С. Горбачева и </w:t>
      </w:r>
      <w:proofErr w:type="spellStart"/>
      <w:r w:rsidRPr="009A5B63">
        <w:rPr>
          <w:rFonts w:ascii="Times New Roman" w:hAnsi="Times New Roman" w:cs="Times New Roman"/>
        </w:rPr>
        <w:t>Н.И.Рыжкова</w:t>
      </w:r>
      <w:proofErr w:type="spellEnd"/>
      <w:r w:rsidRPr="009A5B63">
        <w:rPr>
          <w:rFonts w:ascii="Times New Roman" w:hAnsi="Times New Roman" w:cs="Times New Roman"/>
        </w:rPr>
        <w:t xml:space="preserve"> аналитическая записка "О некоторых предложениях в связи с разработкой Основных направлений экономического и социального развития СССР на1986-1990 годы и на период до 2000 года.", в которой ее автор предлагал увеличить эффективность капитального строительства и сократить сроки строительства. По</w:t>
      </w:r>
      <w:r w:rsidR="00645556">
        <w:rPr>
          <w:rFonts w:ascii="Times New Roman" w:hAnsi="Times New Roman" w:cs="Times New Roman"/>
        </w:rPr>
        <w:t xml:space="preserve"> </w:t>
      </w:r>
      <w:r w:rsidRPr="009A5B63">
        <w:rPr>
          <w:rFonts w:ascii="Times New Roman" w:hAnsi="Times New Roman" w:cs="Times New Roman"/>
        </w:rPr>
        <w:t xml:space="preserve">расчетам Стройбанка СССР, необходимо было увеличить годовые темпы </w:t>
      </w:r>
      <w:r w:rsidR="00AF07B0" w:rsidRPr="009A5B63">
        <w:rPr>
          <w:rFonts w:ascii="Times New Roman" w:hAnsi="Times New Roman" w:cs="Times New Roman"/>
        </w:rPr>
        <w:t>прироста национального</w:t>
      </w:r>
      <w:r w:rsidRPr="009A5B63">
        <w:rPr>
          <w:rFonts w:ascii="Times New Roman" w:hAnsi="Times New Roman" w:cs="Times New Roman"/>
        </w:rPr>
        <w:t xml:space="preserve"> дохода дополнительно к заданиям, предусмотренным</w:t>
      </w:r>
      <w:r w:rsidR="00645556">
        <w:rPr>
          <w:rFonts w:ascii="Times New Roman" w:hAnsi="Times New Roman" w:cs="Times New Roman"/>
        </w:rPr>
        <w:t xml:space="preserve"> </w:t>
      </w:r>
      <w:r w:rsidRPr="009A5B63">
        <w:rPr>
          <w:rFonts w:ascii="Times New Roman" w:hAnsi="Times New Roman" w:cs="Times New Roman"/>
        </w:rPr>
        <w:t>Госпланом СССР в проекте Основных направлений экономического и</w:t>
      </w:r>
      <w:r w:rsidR="00AF07B0">
        <w:rPr>
          <w:rFonts w:ascii="Times New Roman" w:hAnsi="Times New Roman" w:cs="Times New Roman"/>
        </w:rPr>
        <w:t xml:space="preserve"> </w:t>
      </w:r>
      <w:r w:rsidRPr="009A5B63">
        <w:rPr>
          <w:rFonts w:ascii="Times New Roman" w:hAnsi="Times New Roman" w:cs="Times New Roman"/>
        </w:rPr>
        <w:t>социального развития СССР на 1986-1990 годы и на период до 2000 года, на</w:t>
      </w:r>
      <w:r w:rsidR="00BF134D">
        <w:rPr>
          <w:rFonts w:ascii="Times New Roman" w:hAnsi="Times New Roman" w:cs="Times New Roman"/>
        </w:rPr>
        <w:t xml:space="preserve"> </w:t>
      </w:r>
      <w:r w:rsidRPr="009A5B63">
        <w:rPr>
          <w:rFonts w:ascii="Times New Roman" w:hAnsi="Times New Roman" w:cs="Times New Roman"/>
        </w:rPr>
        <w:t xml:space="preserve">0,4-0,5% с одновременной экономией 21-23 млрд рублей </w:t>
      </w:r>
      <w:r w:rsidR="00AF07B0" w:rsidRPr="009A5B63">
        <w:rPr>
          <w:rFonts w:ascii="Times New Roman" w:hAnsi="Times New Roman" w:cs="Times New Roman"/>
        </w:rPr>
        <w:t>капитальных вложений</w:t>
      </w:r>
      <w:r w:rsidRPr="009A5B63">
        <w:rPr>
          <w:rFonts w:ascii="Times New Roman" w:hAnsi="Times New Roman" w:cs="Times New Roman"/>
        </w:rPr>
        <w:t xml:space="preserve"> и сокращением сроков строительства не менее, чем в 1,5-2 раза.</w:t>
      </w:r>
      <w:r w:rsidR="00645556">
        <w:rPr>
          <w:rFonts w:ascii="Times New Roman" w:hAnsi="Times New Roman" w:cs="Times New Roman"/>
        </w:rPr>
        <w:t xml:space="preserve"> </w:t>
      </w:r>
      <w:r w:rsidRPr="009A5B63">
        <w:rPr>
          <w:rFonts w:ascii="Times New Roman" w:hAnsi="Times New Roman" w:cs="Times New Roman"/>
        </w:rPr>
        <w:t xml:space="preserve">Полное использование имеющихся и </w:t>
      </w:r>
      <w:r w:rsidR="00796FA6" w:rsidRPr="009A5B63">
        <w:rPr>
          <w:rFonts w:ascii="Times New Roman" w:hAnsi="Times New Roman" w:cs="Times New Roman"/>
        </w:rPr>
        <w:t>вводимых в действие производственных мощностей с учетом,</w:t>
      </w:r>
      <w:r w:rsidRPr="009A5B63">
        <w:rPr>
          <w:rFonts w:ascii="Times New Roman" w:hAnsi="Times New Roman" w:cs="Times New Roman"/>
        </w:rPr>
        <w:t xml:space="preserve"> требующихся для достижения этой цели </w:t>
      </w:r>
      <w:r w:rsidR="00796FA6" w:rsidRPr="009A5B63">
        <w:rPr>
          <w:rFonts w:ascii="Times New Roman" w:hAnsi="Times New Roman" w:cs="Times New Roman"/>
        </w:rPr>
        <w:t>затрат,</w:t>
      </w:r>
      <w:r w:rsidRPr="009A5B63">
        <w:rPr>
          <w:rFonts w:ascii="Times New Roman" w:hAnsi="Times New Roman" w:cs="Times New Roman"/>
        </w:rPr>
        <w:t xml:space="preserve"> должно было дать возможность увеличить национальный доход на 7-8 млрд. рублей</w:t>
      </w:r>
      <w:r w:rsidR="00AF07B0">
        <w:rPr>
          <w:rFonts w:ascii="Times New Roman" w:hAnsi="Times New Roman" w:cs="Times New Roman"/>
        </w:rPr>
        <w:t xml:space="preserve"> </w:t>
      </w:r>
      <w:r w:rsidRPr="009A5B63">
        <w:rPr>
          <w:rFonts w:ascii="Times New Roman" w:hAnsi="Times New Roman" w:cs="Times New Roman"/>
        </w:rPr>
        <w:t>при экономии 10-12 млрд рублей капитальных вложений за пятилетку.</w:t>
      </w:r>
      <w:r w:rsidR="00AF07B0">
        <w:rPr>
          <w:rFonts w:ascii="Times New Roman" w:hAnsi="Times New Roman" w:cs="Times New Roman"/>
        </w:rPr>
        <w:t xml:space="preserve"> </w:t>
      </w:r>
      <w:r w:rsidRPr="009A5B63">
        <w:rPr>
          <w:rFonts w:ascii="Times New Roman" w:hAnsi="Times New Roman" w:cs="Times New Roman"/>
        </w:rPr>
        <w:t xml:space="preserve">Перераспределение ресурсов и увеличение в 1986-1990 годах примерно </w:t>
      </w:r>
      <w:r w:rsidR="00796FA6" w:rsidRPr="009A5B63">
        <w:rPr>
          <w:rFonts w:ascii="Times New Roman" w:hAnsi="Times New Roman" w:cs="Times New Roman"/>
        </w:rPr>
        <w:t>вдвое темпов</w:t>
      </w:r>
      <w:r w:rsidRPr="009A5B63">
        <w:rPr>
          <w:rFonts w:ascii="Times New Roman" w:hAnsi="Times New Roman" w:cs="Times New Roman"/>
        </w:rPr>
        <w:t xml:space="preserve"> реконструкции и технического перевооружения по сравнению </w:t>
      </w:r>
      <w:r w:rsidR="00796FA6" w:rsidRPr="009A5B63">
        <w:rPr>
          <w:rFonts w:ascii="Times New Roman" w:hAnsi="Times New Roman" w:cs="Times New Roman"/>
        </w:rPr>
        <w:t>с проектом</w:t>
      </w:r>
      <w:r w:rsidRPr="009A5B63">
        <w:rPr>
          <w:rFonts w:ascii="Times New Roman" w:hAnsi="Times New Roman" w:cs="Times New Roman"/>
        </w:rPr>
        <w:t xml:space="preserve"> Госплана СССР должно было позволить уменьшить капитальные вложения за счет</w:t>
      </w:r>
      <w:r w:rsidR="00796FA6">
        <w:rPr>
          <w:rFonts w:ascii="Times New Roman" w:hAnsi="Times New Roman" w:cs="Times New Roman"/>
        </w:rPr>
        <w:t xml:space="preserve"> </w:t>
      </w:r>
      <w:r w:rsidRPr="009A5B63">
        <w:rPr>
          <w:rFonts w:ascii="Times New Roman" w:hAnsi="Times New Roman" w:cs="Times New Roman"/>
        </w:rPr>
        <w:t xml:space="preserve">сокращения строительно-монтажных работ за пятилетку на 15-16млрд рублей. Снижение сметной стоимости строительства на 6-7% могло </w:t>
      </w:r>
      <w:r w:rsidR="00796FA6" w:rsidRPr="009A5B63">
        <w:rPr>
          <w:rFonts w:ascii="Times New Roman" w:hAnsi="Times New Roman" w:cs="Times New Roman"/>
        </w:rPr>
        <w:t>дать экономию</w:t>
      </w:r>
      <w:r w:rsidRPr="009A5B63">
        <w:rPr>
          <w:rFonts w:ascii="Times New Roman" w:hAnsi="Times New Roman" w:cs="Times New Roman"/>
        </w:rPr>
        <w:t xml:space="preserve"> в расчете на пятилетие не менее 57-60 млрд</w:t>
      </w:r>
      <w:r w:rsidR="00B552B8">
        <w:rPr>
          <w:rFonts w:ascii="Times New Roman" w:hAnsi="Times New Roman" w:cs="Times New Roman"/>
        </w:rPr>
        <w:t>.</w:t>
      </w:r>
      <w:r w:rsidRPr="009A5B63">
        <w:rPr>
          <w:rFonts w:ascii="Times New Roman" w:hAnsi="Times New Roman" w:cs="Times New Roman"/>
        </w:rPr>
        <w:t xml:space="preserve"> рублей </w:t>
      </w:r>
      <w:r w:rsidR="00796FA6" w:rsidRPr="009A5B63">
        <w:rPr>
          <w:rFonts w:ascii="Times New Roman" w:hAnsi="Times New Roman" w:cs="Times New Roman"/>
        </w:rPr>
        <w:t>капитальных вложений</w:t>
      </w:r>
      <w:r w:rsidRPr="009A5B63">
        <w:rPr>
          <w:rFonts w:ascii="Times New Roman" w:hAnsi="Times New Roman" w:cs="Times New Roman"/>
        </w:rPr>
        <w:t>. С этой целью предлагалось приостановить из числа уже строящихся 35-40% строек и объектов, сооружение которых не вызывается первоочередной хозяйственной необходимостью при обеспечении пропорционального развитая народного хозяйства, определить отдельные новые стройки по некоторым отраслям народного хозяйства, которые в виде исключения могут быть на</w:t>
      </w:r>
      <w:r w:rsidR="00B552B8">
        <w:rPr>
          <w:rFonts w:ascii="Times New Roman" w:hAnsi="Times New Roman" w:cs="Times New Roman"/>
        </w:rPr>
        <w:t xml:space="preserve">чаты в ближайшие 2-3 года. Если </w:t>
      </w:r>
      <w:r w:rsidRPr="009A5B63">
        <w:rPr>
          <w:rFonts w:ascii="Times New Roman" w:hAnsi="Times New Roman" w:cs="Times New Roman"/>
        </w:rPr>
        <w:t>не принять этих мер, предупреждало руководство Стройбанка, не представлялось возможным преодолеть распыление капитальных вложений и добиться поставленной задачи по доведению сроков строительства и объектов незавершенного строительства до нормативного уровня.</w:t>
      </w:r>
    </w:p>
    <w:p w14:paraId="41FDCB75" w14:textId="77777777" w:rsidR="00681F09" w:rsidRPr="00681F09" w:rsidRDefault="00681F09" w:rsidP="00645556">
      <w:pPr>
        <w:widowControl w:val="0"/>
        <w:autoSpaceDE w:val="0"/>
        <w:autoSpaceDN w:val="0"/>
        <w:spacing w:after="0" w:line="240" w:lineRule="auto"/>
        <w:ind w:left="144" w:right="137"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На тот момент в стадии строительства находилось 67, 7 тысяч производственных строек, а также предприятий, на которых сооружались отдельные объекты. При этом почти по 27% производственных строек готовность строительства на протяжении ряда лет составляла 25% и ниже. Несмотря на наличие большого числа начатых строек, министерства и ведомства при недостатке ресурсов и мощностей подрядных организаций добивались включения в план вновь начинаемых строек. В результате, начиная со второго года после включения строек в план, капитальные вложения уменьшались, а ввод в действие объектов переносился на более поздние сроки. Только по стройкам, финансируемым Стройбанком СССР, почти по 50% количества переходящих строек, включенных в план, капитальные вложения в 1981-1983 годах уменьшались ежегодно на 7-10 млрд рублей, а более чем по 1000 стройкам ввод мощностей переносился на более поздние сроки.</w:t>
      </w:r>
    </w:p>
    <w:p w14:paraId="40732278" w14:textId="77777777" w:rsidR="00681F09" w:rsidRPr="00681F09" w:rsidRDefault="00681F09" w:rsidP="00645556">
      <w:pPr>
        <w:widowControl w:val="0"/>
        <w:autoSpaceDE w:val="0"/>
        <w:autoSpaceDN w:val="0"/>
        <w:spacing w:after="0" w:line="240" w:lineRule="auto"/>
        <w:ind w:left="144" w:right="140"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Такая практика приводила лишь к замораживанию значительных государственных средств в незавершенном строительстве. Стройбанк отмечал, что тенденция вовлечения капитальных вложений в незавершенное строительство может сохраниться ив 12-й пятилетке.</w:t>
      </w:r>
    </w:p>
    <w:p w14:paraId="1BFE1CB4" w14:textId="7E03769E" w:rsidR="00681F09" w:rsidRPr="00681F09" w:rsidRDefault="00681F09" w:rsidP="00645556">
      <w:pPr>
        <w:widowControl w:val="0"/>
        <w:autoSpaceDE w:val="0"/>
        <w:autoSpaceDN w:val="0"/>
        <w:spacing w:after="0" w:line="240" w:lineRule="auto"/>
        <w:ind w:left="144" w:right="138"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Например,</w:t>
      </w:r>
      <w:r w:rsidRPr="00681F09">
        <w:rPr>
          <w:rFonts w:ascii="Times New Roman" w:eastAsia="Times New Roman" w:hAnsi="Times New Roman" w:cs="Times New Roman"/>
          <w:spacing w:val="-1"/>
          <w:sz w:val="24"/>
          <w:szCs w:val="24"/>
        </w:rPr>
        <w:t xml:space="preserve"> </w:t>
      </w:r>
      <w:r w:rsidRPr="00681F09">
        <w:rPr>
          <w:rFonts w:ascii="Times New Roman" w:eastAsia="Times New Roman" w:hAnsi="Times New Roman" w:cs="Times New Roman"/>
          <w:sz w:val="24"/>
          <w:szCs w:val="24"/>
        </w:rPr>
        <w:t>во</w:t>
      </w:r>
      <w:r w:rsidRPr="00681F09">
        <w:rPr>
          <w:rFonts w:ascii="Times New Roman" w:eastAsia="Times New Roman" w:hAnsi="Times New Roman" w:cs="Times New Roman"/>
          <w:spacing w:val="-1"/>
          <w:sz w:val="24"/>
          <w:szCs w:val="24"/>
        </w:rPr>
        <w:t xml:space="preserve"> </w:t>
      </w:r>
      <w:r w:rsidRPr="00681F09">
        <w:rPr>
          <w:rFonts w:ascii="Times New Roman" w:eastAsia="Times New Roman" w:hAnsi="Times New Roman" w:cs="Times New Roman"/>
          <w:sz w:val="24"/>
          <w:szCs w:val="24"/>
        </w:rPr>
        <w:t>предварительным</w:t>
      </w:r>
      <w:r w:rsidRPr="00681F09">
        <w:rPr>
          <w:rFonts w:ascii="Times New Roman" w:eastAsia="Times New Roman" w:hAnsi="Times New Roman" w:cs="Times New Roman"/>
          <w:spacing w:val="-1"/>
          <w:sz w:val="24"/>
          <w:szCs w:val="24"/>
        </w:rPr>
        <w:t xml:space="preserve"> </w:t>
      </w:r>
      <w:r w:rsidRPr="00681F09">
        <w:rPr>
          <w:rFonts w:ascii="Times New Roman" w:eastAsia="Times New Roman" w:hAnsi="Times New Roman" w:cs="Times New Roman"/>
          <w:sz w:val="24"/>
          <w:szCs w:val="24"/>
        </w:rPr>
        <w:t>данным,</w:t>
      </w:r>
      <w:r w:rsidR="00796FA6">
        <w:rPr>
          <w:rFonts w:ascii="Times New Roman" w:eastAsia="Times New Roman" w:hAnsi="Times New Roman" w:cs="Times New Roman"/>
          <w:sz w:val="24"/>
          <w:szCs w:val="24"/>
        </w:rPr>
        <w:t xml:space="preserve"> </w:t>
      </w:r>
      <w:proofErr w:type="spellStart"/>
      <w:r w:rsidRPr="00681F09">
        <w:rPr>
          <w:rFonts w:ascii="Times New Roman" w:eastAsia="Times New Roman" w:hAnsi="Times New Roman" w:cs="Times New Roman"/>
          <w:sz w:val="24"/>
          <w:szCs w:val="24"/>
        </w:rPr>
        <w:t>Минхимпром</w:t>
      </w:r>
      <w:proofErr w:type="spellEnd"/>
      <w:r w:rsidRPr="00681F09">
        <w:rPr>
          <w:rFonts w:ascii="Times New Roman" w:eastAsia="Times New Roman" w:hAnsi="Times New Roman" w:cs="Times New Roman"/>
          <w:spacing w:val="-2"/>
          <w:sz w:val="24"/>
          <w:szCs w:val="24"/>
        </w:rPr>
        <w:t xml:space="preserve"> </w:t>
      </w:r>
      <w:r w:rsidRPr="00681F09">
        <w:rPr>
          <w:rFonts w:ascii="Times New Roman" w:eastAsia="Times New Roman" w:hAnsi="Times New Roman" w:cs="Times New Roman"/>
          <w:sz w:val="24"/>
          <w:szCs w:val="24"/>
        </w:rPr>
        <w:t>планировал начать в</w:t>
      </w:r>
      <w:r w:rsidRPr="00681F09">
        <w:rPr>
          <w:rFonts w:ascii="Times New Roman" w:eastAsia="Times New Roman" w:hAnsi="Times New Roman" w:cs="Times New Roman"/>
          <w:spacing w:val="-2"/>
          <w:sz w:val="24"/>
          <w:szCs w:val="24"/>
        </w:rPr>
        <w:t xml:space="preserve"> </w:t>
      </w:r>
      <w:r w:rsidRPr="00681F09">
        <w:rPr>
          <w:rFonts w:ascii="Times New Roman" w:eastAsia="Times New Roman" w:hAnsi="Times New Roman" w:cs="Times New Roman"/>
          <w:sz w:val="24"/>
          <w:szCs w:val="24"/>
        </w:rPr>
        <w:t>двенадцатой</w:t>
      </w:r>
      <w:r w:rsidRPr="00681F09">
        <w:rPr>
          <w:rFonts w:ascii="Times New Roman" w:eastAsia="Times New Roman" w:hAnsi="Times New Roman" w:cs="Times New Roman"/>
          <w:spacing w:val="-2"/>
          <w:sz w:val="24"/>
          <w:szCs w:val="24"/>
        </w:rPr>
        <w:t xml:space="preserve"> </w:t>
      </w:r>
      <w:r w:rsidRPr="00681F09">
        <w:rPr>
          <w:rFonts w:ascii="Times New Roman" w:eastAsia="Times New Roman" w:hAnsi="Times New Roman" w:cs="Times New Roman"/>
          <w:sz w:val="24"/>
          <w:szCs w:val="24"/>
        </w:rPr>
        <w:t>пятилетке</w:t>
      </w:r>
      <w:r w:rsidRPr="00681F09">
        <w:rPr>
          <w:rFonts w:ascii="Times New Roman" w:eastAsia="Times New Roman" w:hAnsi="Times New Roman" w:cs="Times New Roman"/>
          <w:spacing w:val="-1"/>
          <w:sz w:val="24"/>
          <w:szCs w:val="24"/>
        </w:rPr>
        <w:t xml:space="preserve"> </w:t>
      </w:r>
      <w:r w:rsidRPr="00681F09">
        <w:rPr>
          <w:rFonts w:ascii="Times New Roman" w:eastAsia="Times New Roman" w:hAnsi="Times New Roman" w:cs="Times New Roman"/>
          <w:sz w:val="24"/>
          <w:szCs w:val="24"/>
        </w:rPr>
        <w:t>78 строек обшей сметной стоимостью порядка 6.5 млрд</w:t>
      </w:r>
      <w:r w:rsidR="00796FA6">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 xml:space="preserve">рублей, что не могло позволить добиться сокращения сроков строительства на ранее начатых стройках, поскольку предполагаемый прирост капитальных вложений мог быть полностью поглощен вновь начинаемым строительством. В целом по народному </w:t>
      </w:r>
      <w:r w:rsidRPr="00681F09">
        <w:rPr>
          <w:rFonts w:ascii="Times New Roman" w:eastAsia="Times New Roman" w:hAnsi="Times New Roman" w:cs="Times New Roman"/>
          <w:sz w:val="24"/>
          <w:szCs w:val="24"/>
        </w:rPr>
        <w:lastRenderedPageBreak/>
        <w:t>хозяйству для завершения начатого производственного строительства должно было потребоваться почти 6 лет, а отдельным министерствам - даже более [3, л.10].</w:t>
      </w:r>
    </w:p>
    <w:p w14:paraId="7E9FE753" w14:textId="23BC1B62" w:rsidR="00681F09" w:rsidRPr="00681F09" w:rsidRDefault="00681F09" w:rsidP="00645556">
      <w:pPr>
        <w:widowControl w:val="0"/>
        <w:autoSpaceDE w:val="0"/>
        <w:autoSpaceDN w:val="0"/>
        <w:spacing w:after="0" w:line="240" w:lineRule="auto"/>
        <w:ind w:left="144" w:right="135"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По мнению руководства Стройбанка СССР в Основных направлениях на двенадцатую пятилетку на период до 2000 года необходимо было особое внимание обратить «на решение ряда проблем по ускорению развития отдельных ведущих отраслей промышленности и реализации целевых комплексных программ, таких, как Энергетическая и Продовольственная». Отмечалось, в частности, что, несмотря на большую экономическую, социальную и стратегическую значимость для страны ускоренного сооружения газопроводов-отводов, распределительных сетей и подземных хранилищ газа за первые три года текущей пятилетки </w:t>
      </w:r>
      <w:proofErr w:type="spellStart"/>
      <w:r w:rsidRPr="00681F09">
        <w:rPr>
          <w:rFonts w:ascii="Times New Roman" w:eastAsia="Times New Roman" w:hAnsi="Times New Roman" w:cs="Times New Roman"/>
          <w:sz w:val="24"/>
          <w:szCs w:val="24"/>
        </w:rPr>
        <w:t>недоввод</w:t>
      </w:r>
      <w:proofErr w:type="spellEnd"/>
      <w:r w:rsidRPr="00681F09">
        <w:rPr>
          <w:rFonts w:ascii="Times New Roman" w:eastAsia="Times New Roman" w:hAnsi="Times New Roman" w:cs="Times New Roman"/>
          <w:sz w:val="24"/>
          <w:szCs w:val="24"/>
        </w:rPr>
        <w:t xml:space="preserve"> газопроводов-отводов составил по </w:t>
      </w:r>
      <w:proofErr w:type="spellStart"/>
      <w:r w:rsidRPr="00681F09">
        <w:rPr>
          <w:rFonts w:ascii="Times New Roman" w:eastAsia="Times New Roman" w:hAnsi="Times New Roman" w:cs="Times New Roman"/>
          <w:sz w:val="24"/>
          <w:szCs w:val="24"/>
        </w:rPr>
        <w:t>Мингазпрому</w:t>
      </w:r>
      <w:proofErr w:type="spellEnd"/>
      <w:r w:rsidRPr="00681F09">
        <w:rPr>
          <w:rFonts w:ascii="Times New Roman" w:eastAsia="Times New Roman" w:hAnsi="Times New Roman" w:cs="Times New Roman"/>
          <w:sz w:val="24"/>
          <w:szCs w:val="24"/>
        </w:rPr>
        <w:t xml:space="preserve"> 33 тыс. км или 47% к плану, подземных хранилищ газа - 50%</w:t>
      </w:r>
      <w:r w:rsidRPr="00681F09">
        <w:rPr>
          <w:rFonts w:ascii="Times New Roman" w:eastAsia="Times New Roman" w:hAnsi="Times New Roman" w:cs="Times New Roman"/>
          <w:i/>
          <w:sz w:val="24"/>
          <w:szCs w:val="24"/>
        </w:rPr>
        <w:t xml:space="preserve">. </w:t>
      </w:r>
      <w:r w:rsidRPr="00681F09">
        <w:rPr>
          <w:rFonts w:ascii="Times New Roman" w:eastAsia="Times New Roman" w:hAnsi="Times New Roman" w:cs="Times New Roman"/>
          <w:sz w:val="24"/>
          <w:szCs w:val="24"/>
        </w:rPr>
        <w:t>Наблюдалось отставание в планируемом</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создании к 1990 году 1000 газонаполнительных станций, ввод которых мог позволить</w:t>
      </w:r>
      <w:r w:rsidR="00796FA6">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перевести автотранспорт с бензина на</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природный газ и получить экономический эффект в размере700 млн руб. в год.</w:t>
      </w:r>
      <w:r w:rsidR="00796FA6">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 xml:space="preserve">Указывалось, что при </w:t>
      </w:r>
      <w:r w:rsidRPr="00681F09">
        <w:rPr>
          <w:rFonts w:ascii="Times New Roman" w:eastAsia="Times New Roman" w:hAnsi="Times New Roman" w:cs="Times New Roman"/>
          <w:position w:val="2"/>
          <w:sz w:val="24"/>
          <w:szCs w:val="24"/>
        </w:rPr>
        <w:t>значительном росте капитальных вложений добыча нефти на континентальном шельфе сократилась с 9</w:t>
      </w:r>
      <w:r w:rsidRPr="00681F09">
        <w:rPr>
          <w:rFonts w:ascii="Times New Roman" w:eastAsia="Times New Roman" w:hAnsi="Times New Roman" w:cs="Times New Roman"/>
          <w:sz w:val="24"/>
          <w:szCs w:val="24"/>
        </w:rPr>
        <w:t>;</w:t>
      </w:r>
      <w:r w:rsidRPr="00681F09">
        <w:rPr>
          <w:rFonts w:ascii="Times New Roman" w:eastAsia="Times New Roman" w:hAnsi="Times New Roman" w:cs="Times New Roman"/>
          <w:position w:val="2"/>
          <w:sz w:val="24"/>
          <w:szCs w:val="24"/>
        </w:rPr>
        <w:t xml:space="preserve">6 </w:t>
      </w:r>
      <w:r w:rsidRPr="00681F09">
        <w:rPr>
          <w:rFonts w:ascii="Times New Roman" w:eastAsia="Times New Roman" w:hAnsi="Times New Roman" w:cs="Times New Roman"/>
          <w:sz w:val="24"/>
          <w:szCs w:val="24"/>
        </w:rPr>
        <w:t>млн т в 1981 году до 8, млн т в 1983 г. В 1985 г., по расчетам банка, она должна была составить 9,4 млн вместо планируемых 11,4млнтонн. Опасной представлялась и наметившаяся тенденция к снижению прироста добычи нефти в Западно-Сибирском регионе, который должен обеспечивать восполнение снижения добычи нефти в старых нефтяных районах. Между тем,</w:t>
      </w:r>
      <w:r w:rsidR="00796FA6">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имеющийся в отрасли фонд скважин использовался неудовлетворительно. Так, на начало 1984 года в</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 xml:space="preserve">целом по </w:t>
      </w:r>
      <w:proofErr w:type="spellStart"/>
      <w:r w:rsidRPr="00681F09">
        <w:rPr>
          <w:rFonts w:ascii="Times New Roman" w:eastAsia="Times New Roman" w:hAnsi="Times New Roman" w:cs="Times New Roman"/>
          <w:sz w:val="24"/>
          <w:szCs w:val="24"/>
        </w:rPr>
        <w:t>Миннефтепрому</w:t>
      </w:r>
      <w:proofErr w:type="spellEnd"/>
      <w:r w:rsidRPr="00681F09">
        <w:rPr>
          <w:rFonts w:ascii="Times New Roman" w:eastAsia="Times New Roman" w:hAnsi="Times New Roman" w:cs="Times New Roman"/>
          <w:sz w:val="24"/>
          <w:szCs w:val="24"/>
        </w:rPr>
        <w:t xml:space="preserve"> бездействовало 3297 скважин, что в 1,6 раза больше по сравнению с началом пятилетки. Не было введено значительное количество промысловых мощностей. За одиннадцатую пятилетку ввод мощностей по переработке газа, по расчетам банка, составит 4 вместо 16 млрд куб. м. В связи этим не могла быть решена задача сокращения в 2,5 раза потерь попутного газа в Западной Сибири.</w:t>
      </w:r>
      <w:r w:rsidRPr="009A5B63">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Напряженное положение сложилось с энергообеспечением страны, что объяснялось, прежде всего невыполнением на протяжении предыдущих</w:t>
      </w:r>
      <w:r w:rsidRPr="00681F09">
        <w:rPr>
          <w:rFonts w:ascii="Times New Roman" w:eastAsia="Times New Roman" w:hAnsi="Times New Roman" w:cs="Times New Roman"/>
          <w:spacing w:val="80"/>
          <w:sz w:val="24"/>
          <w:szCs w:val="24"/>
        </w:rPr>
        <w:t xml:space="preserve"> </w:t>
      </w:r>
      <w:r w:rsidRPr="00681F09">
        <w:rPr>
          <w:rFonts w:ascii="Times New Roman" w:eastAsia="Times New Roman" w:hAnsi="Times New Roman" w:cs="Times New Roman"/>
          <w:sz w:val="24"/>
          <w:szCs w:val="24"/>
        </w:rPr>
        <w:t>10 лет ввода в действие мощностей по производству электроэнергии [3, л.10]. Анализ всего текста этой записке позволяет говорить о том, что она произвела значительный эффект на определение дальнейшего курса развития страны.</w:t>
      </w:r>
    </w:p>
    <w:p w14:paraId="6A654428" w14:textId="3E7B6B1D" w:rsidR="00681F09" w:rsidRPr="00681F09" w:rsidRDefault="00681F09" w:rsidP="00645556">
      <w:pPr>
        <w:widowControl w:val="0"/>
        <w:autoSpaceDE w:val="0"/>
        <w:autoSpaceDN w:val="0"/>
        <w:spacing w:after="0" w:line="240" w:lineRule="auto"/>
        <w:ind w:left="144" w:right="140"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На VП Пленуме НТО нефтяной и газовой промышленности имени</w:t>
      </w:r>
      <w:r w:rsidRPr="00681F09">
        <w:rPr>
          <w:rFonts w:ascii="Times New Roman" w:eastAsia="Times New Roman" w:hAnsi="Times New Roman" w:cs="Times New Roman"/>
          <w:spacing w:val="-1"/>
          <w:sz w:val="24"/>
          <w:szCs w:val="24"/>
        </w:rPr>
        <w:t xml:space="preserve"> </w:t>
      </w:r>
      <w:r w:rsidRPr="00681F09">
        <w:rPr>
          <w:rFonts w:ascii="Times New Roman" w:eastAsia="Times New Roman" w:hAnsi="Times New Roman" w:cs="Times New Roman"/>
          <w:sz w:val="24"/>
          <w:szCs w:val="24"/>
        </w:rPr>
        <w:t>академика И.М. Губкина, который состоялся 23 ноября 1985</w:t>
      </w:r>
      <w:r w:rsidRPr="00681F09">
        <w:rPr>
          <w:rFonts w:ascii="Times New Roman" w:eastAsia="Times New Roman" w:hAnsi="Times New Roman" w:cs="Times New Roman"/>
          <w:spacing w:val="-2"/>
          <w:sz w:val="24"/>
          <w:szCs w:val="24"/>
        </w:rPr>
        <w:t xml:space="preserve"> </w:t>
      </w:r>
      <w:r w:rsidRPr="00681F09">
        <w:rPr>
          <w:rFonts w:ascii="Times New Roman" w:eastAsia="Times New Roman" w:hAnsi="Times New Roman" w:cs="Times New Roman"/>
          <w:sz w:val="24"/>
          <w:szCs w:val="24"/>
        </w:rPr>
        <w:t>г., выступающие констатировали недостаточную связь науки с производством, не отвечающий</w:t>
      </w:r>
      <w:r w:rsidRPr="00681F09">
        <w:rPr>
          <w:rFonts w:ascii="Times New Roman" w:eastAsia="Times New Roman" w:hAnsi="Times New Roman" w:cs="Times New Roman"/>
          <w:spacing w:val="67"/>
          <w:sz w:val="24"/>
          <w:szCs w:val="24"/>
        </w:rPr>
        <w:t xml:space="preserve"> </w:t>
      </w:r>
      <w:r w:rsidRPr="00681F09">
        <w:rPr>
          <w:rFonts w:ascii="Times New Roman" w:eastAsia="Times New Roman" w:hAnsi="Times New Roman" w:cs="Times New Roman"/>
          <w:sz w:val="24"/>
          <w:szCs w:val="24"/>
        </w:rPr>
        <w:t>требованиям</w:t>
      </w:r>
      <w:r w:rsidRPr="00681F09">
        <w:rPr>
          <w:rFonts w:ascii="Times New Roman" w:eastAsia="Times New Roman" w:hAnsi="Times New Roman" w:cs="Times New Roman"/>
          <w:spacing w:val="69"/>
          <w:sz w:val="24"/>
          <w:szCs w:val="24"/>
        </w:rPr>
        <w:t xml:space="preserve"> </w:t>
      </w:r>
      <w:r w:rsidRPr="00681F09">
        <w:rPr>
          <w:rFonts w:ascii="Times New Roman" w:eastAsia="Times New Roman" w:hAnsi="Times New Roman" w:cs="Times New Roman"/>
          <w:sz w:val="24"/>
          <w:szCs w:val="24"/>
        </w:rPr>
        <w:t>времени</w:t>
      </w:r>
      <w:r w:rsidRPr="00681F09">
        <w:rPr>
          <w:rFonts w:ascii="Times New Roman" w:eastAsia="Times New Roman" w:hAnsi="Times New Roman" w:cs="Times New Roman"/>
          <w:spacing w:val="69"/>
          <w:sz w:val="24"/>
          <w:szCs w:val="24"/>
        </w:rPr>
        <w:t xml:space="preserve"> </w:t>
      </w:r>
      <w:r w:rsidRPr="00681F09">
        <w:rPr>
          <w:rFonts w:ascii="Times New Roman" w:eastAsia="Times New Roman" w:hAnsi="Times New Roman" w:cs="Times New Roman"/>
          <w:sz w:val="24"/>
          <w:szCs w:val="24"/>
        </w:rPr>
        <w:t>уровень</w:t>
      </w:r>
      <w:r w:rsidRPr="00681F09">
        <w:rPr>
          <w:rFonts w:ascii="Times New Roman" w:eastAsia="Times New Roman" w:hAnsi="Times New Roman" w:cs="Times New Roman"/>
          <w:spacing w:val="70"/>
          <w:sz w:val="24"/>
          <w:szCs w:val="24"/>
        </w:rPr>
        <w:t xml:space="preserve"> </w:t>
      </w:r>
      <w:r w:rsidRPr="00681F09">
        <w:rPr>
          <w:rFonts w:ascii="Times New Roman" w:eastAsia="Times New Roman" w:hAnsi="Times New Roman" w:cs="Times New Roman"/>
          <w:sz w:val="24"/>
          <w:szCs w:val="24"/>
        </w:rPr>
        <w:t>подготовки</w:t>
      </w:r>
      <w:r w:rsidRPr="00681F09">
        <w:rPr>
          <w:rFonts w:ascii="Times New Roman" w:eastAsia="Times New Roman" w:hAnsi="Times New Roman" w:cs="Times New Roman"/>
          <w:spacing w:val="67"/>
          <w:sz w:val="24"/>
          <w:szCs w:val="24"/>
        </w:rPr>
        <w:t xml:space="preserve"> </w:t>
      </w:r>
      <w:r w:rsidRPr="00681F09">
        <w:rPr>
          <w:rFonts w:ascii="Times New Roman" w:eastAsia="Times New Roman" w:hAnsi="Times New Roman" w:cs="Times New Roman"/>
          <w:sz w:val="24"/>
          <w:szCs w:val="24"/>
        </w:rPr>
        <w:t>специалистов:</w:t>
      </w:r>
      <w:r w:rsidRPr="00681F09">
        <w:rPr>
          <w:rFonts w:ascii="Times New Roman" w:eastAsia="Times New Roman" w:hAnsi="Times New Roman" w:cs="Times New Roman"/>
          <w:spacing w:val="68"/>
          <w:sz w:val="24"/>
          <w:szCs w:val="24"/>
        </w:rPr>
        <w:t xml:space="preserve"> </w:t>
      </w:r>
      <w:r w:rsidRPr="00681F09">
        <w:rPr>
          <w:rFonts w:ascii="Times New Roman" w:eastAsia="Times New Roman" w:hAnsi="Times New Roman" w:cs="Times New Roman"/>
          <w:sz w:val="24"/>
          <w:szCs w:val="24"/>
        </w:rPr>
        <w:t>давая</w:t>
      </w:r>
      <w:r w:rsidRPr="00681F09">
        <w:rPr>
          <w:rFonts w:ascii="Times New Roman" w:eastAsia="Times New Roman" w:hAnsi="Times New Roman" w:cs="Times New Roman"/>
          <w:spacing w:val="69"/>
          <w:sz w:val="24"/>
          <w:szCs w:val="24"/>
        </w:rPr>
        <w:t xml:space="preserve"> </w:t>
      </w:r>
      <w:r w:rsidRPr="00681F09">
        <w:rPr>
          <w:rFonts w:ascii="Times New Roman" w:eastAsia="Times New Roman" w:hAnsi="Times New Roman" w:cs="Times New Roman"/>
          <w:sz w:val="24"/>
          <w:szCs w:val="24"/>
        </w:rPr>
        <w:t>глубокую</w:t>
      </w:r>
      <w:r w:rsidRPr="00681F09">
        <w:rPr>
          <w:rFonts w:ascii="Times New Roman" w:eastAsia="Times New Roman" w:hAnsi="Times New Roman" w:cs="Times New Roman"/>
          <w:spacing w:val="68"/>
          <w:sz w:val="24"/>
          <w:szCs w:val="24"/>
        </w:rPr>
        <w:t xml:space="preserve"> </w:t>
      </w:r>
      <w:r w:rsidRPr="00681F09">
        <w:rPr>
          <w:rFonts w:ascii="Times New Roman" w:eastAsia="Times New Roman" w:hAnsi="Times New Roman" w:cs="Times New Roman"/>
          <w:sz w:val="24"/>
          <w:szCs w:val="24"/>
        </w:rPr>
        <w:t>теоретическую</w:t>
      </w:r>
      <w:r w:rsidR="009A5B63" w:rsidRPr="009A5B63">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подготовку, вузы мало внимания уделяли освоению студентами практических навыков [4, л.9,18]. Заместитель министра нефтяной промышленности В.М. Юдин заявил совершенно определенно: «Мы не можем признать удовлетворительным развитие нефтегазовой отрасли. План по добыче нефти не будет выполнен… Не выполняются задания по развитию новой техники, целевым научно-техническим программам, экономическим показателям, производительности труда» [5, л.56-57].</w:t>
      </w:r>
    </w:p>
    <w:p w14:paraId="49F4AE16" w14:textId="77777777" w:rsidR="00681F09" w:rsidRPr="00681F09" w:rsidRDefault="00681F09" w:rsidP="00645556">
      <w:pPr>
        <w:widowControl w:val="0"/>
        <w:autoSpaceDE w:val="0"/>
        <w:autoSpaceDN w:val="0"/>
        <w:spacing w:after="0" w:line="240" w:lineRule="auto"/>
        <w:ind w:left="710"/>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В</w:t>
      </w:r>
      <w:r w:rsidRPr="00681F09">
        <w:rPr>
          <w:rFonts w:ascii="Times New Roman" w:eastAsia="Times New Roman" w:hAnsi="Times New Roman" w:cs="Times New Roman"/>
          <w:spacing w:val="37"/>
          <w:sz w:val="24"/>
          <w:szCs w:val="24"/>
        </w:rPr>
        <w:t xml:space="preserve"> </w:t>
      </w:r>
      <w:r w:rsidRPr="00681F09">
        <w:rPr>
          <w:rFonts w:ascii="Times New Roman" w:eastAsia="Times New Roman" w:hAnsi="Times New Roman" w:cs="Times New Roman"/>
          <w:sz w:val="24"/>
          <w:szCs w:val="24"/>
        </w:rPr>
        <w:t>1985</w:t>
      </w:r>
      <w:r w:rsidRPr="00681F09">
        <w:rPr>
          <w:rFonts w:ascii="Times New Roman" w:eastAsia="Times New Roman" w:hAnsi="Times New Roman" w:cs="Times New Roman"/>
          <w:spacing w:val="41"/>
          <w:sz w:val="24"/>
          <w:szCs w:val="24"/>
        </w:rPr>
        <w:t xml:space="preserve"> </w:t>
      </w:r>
      <w:r w:rsidRPr="00681F09">
        <w:rPr>
          <w:rFonts w:ascii="Times New Roman" w:eastAsia="Times New Roman" w:hAnsi="Times New Roman" w:cs="Times New Roman"/>
          <w:sz w:val="24"/>
          <w:szCs w:val="24"/>
        </w:rPr>
        <w:t>г.</w:t>
      </w:r>
      <w:r w:rsidRPr="00681F09">
        <w:rPr>
          <w:rFonts w:ascii="Times New Roman" w:eastAsia="Times New Roman" w:hAnsi="Times New Roman" w:cs="Times New Roman"/>
          <w:spacing w:val="41"/>
          <w:sz w:val="24"/>
          <w:szCs w:val="24"/>
        </w:rPr>
        <w:t xml:space="preserve"> </w:t>
      </w:r>
      <w:r w:rsidRPr="00681F09">
        <w:rPr>
          <w:rFonts w:ascii="Times New Roman" w:eastAsia="Times New Roman" w:hAnsi="Times New Roman" w:cs="Times New Roman"/>
          <w:sz w:val="24"/>
          <w:szCs w:val="24"/>
        </w:rPr>
        <w:t>Отделением</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Экономики</w:t>
      </w:r>
      <w:r w:rsidRPr="00681F09">
        <w:rPr>
          <w:rFonts w:ascii="Times New Roman" w:eastAsia="Times New Roman" w:hAnsi="Times New Roman" w:cs="Times New Roman"/>
          <w:spacing w:val="41"/>
          <w:sz w:val="24"/>
          <w:szCs w:val="24"/>
        </w:rPr>
        <w:t xml:space="preserve"> </w:t>
      </w:r>
      <w:r w:rsidRPr="00681F09">
        <w:rPr>
          <w:rFonts w:ascii="Times New Roman" w:eastAsia="Times New Roman" w:hAnsi="Times New Roman" w:cs="Times New Roman"/>
          <w:sz w:val="24"/>
          <w:szCs w:val="24"/>
        </w:rPr>
        <w:t>Академии</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Наук</w:t>
      </w:r>
      <w:r w:rsidRPr="00681F09">
        <w:rPr>
          <w:rFonts w:ascii="Times New Roman" w:eastAsia="Times New Roman" w:hAnsi="Times New Roman" w:cs="Times New Roman"/>
          <w:spacing w:val="42"/>
          <w:sz w:val="24"/>
          <w:szCs w:val="24"/>
        </w:rPr>
        <w:t xml:space="preserve"> </w:t>
      </w:r>
      <w:r w:rsidRPr="00681F09">
        <w:rPr>
          <w:rFonts w:ascii="Times New Roman" w:eastAsia="Times New Roman" w:hAnsi="Times New Roman" w:cs="Times New Roman"/>
          <w:sz w:val="24"/>
          <w:szCs w:val="24"/>
        </w:rPr>
        <w:t>СССР</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был</w:t>
      </w:r>
      <w:r w:rsidRPr="00681F09">
        <w:rPr>
          <w:rFonts w:ascii="Times New Roman" w:eastAsia="Times New Roman" w:hAnsi="Times New Roman" w:cs="Times New Roman"/>
          <w:spacing w:val="41"/>
          <w:sz w:val="24"/>
          <w:szCs w:val="24"/>
        </w:rPr>
        <w:t xml:space="preserve"> </w:t>
      </w:r>
      <w:r w:rsidRPr="00681F09">
        <w:rPr>
          <w:rFonts w:ascii="Times New Roman" w:eastAsia="Times New Roman" w:hAnsi="Times New Roman" w:cs="Times New Roman"/>
          <w:sz w:val="24"/>
          <w:szCs w:val="24"/>
        </w:rPr>
        <w:t>подготовлен</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аналитический</w:t>
      </w:r>
      <w:r w:rsidRPr="00681F09">
        <w:rPr>
          <w:rFonts w:ascii="Times New Roman" w:eastAsia="Times New Roman" w:hAnsi="Times New Roman" w:cs="Times New Roman"/>
          <w:spacing w:val="38"/>
          <w:sz w:val="24"/>
          <w:szCs w:val="24"/>
        </w:rPr>
        <w:t xml:space="preserve"> </w:t>
      </w:r>
      <w:r w:rsidRPr="00681F09">
        <w:rPr>
          <w:rFonts w:ascii="Times New Roman" w:eastAsia="Times New Roman" w:hAnsi="Times New Roman" w:cs="Times New Roman"/>
          <w:spacing w:val="-2"/>
          <w:sz w:val="24"/>
          <w:szCs w:val="24"/>
        </w:rPr>
        <w:t>доклад</w:t>
      </w:r>
    </w:p>
    <w:p w14:paraId="4AC76FFD" w14:textId="3A6FC31B" w:rsidR="00681F09" w:rsidRPr="00681F09" w:rsidRDefault="00681F09" w:rsidP="00645556">
      <w:pPr>
        <w:widowControl w:val="0"/>
        <w:autoSpaceDE w:val="0"/>
        <w:autoSpaceDN w:val="0"/>
        <w:spacing w:after="0" w:line="240" w:lineRule="auto"/>
        <w:ind w:left="144" w:right="13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«Основные направления совершенствования организации промышленного производства», копия которого хранится в настоящее время в архиве Горбачев-Фонда. В нем констатировался нарастающий разрыв между темпами роста производственного и научно-технического потенциала и темпами роста результатов производства – рост основных фондов обгонял рост продукции, рост </w:t>
      </w:r>
      <w:proofErr w:type="spellStart"/>
      <w:r w:rsidRPr="00681F09">
        <w:rPr>
          <w:rFonts w:ascii="Times New Roman" w:eastAsia="Times New Roman" w:hAnsi="Times New Roman" w:cs="Times New Roman"/>
          <w:sz w:val="24"/>
          <w:szCs w:val="24"/>
        </w:rPr>
        <w:t>фонодовооруженности</w:t>
      </w:r>
      <w:proofErr w:type="spellEnd"/>
      <w:r w:rsidRPr="00681F09">
        <w:rPr>
          <w:rFonts w:ascii="Times New Roman" w:eastAsia="Times New Roman" w:hAnsi="Times New Roman" w:cs="Times New Roman"/>
          <w:sz w:val="24"/>
          <w:szCs w:val="24"/>
        </w:rPr>
        <w:t xml:space="preserve"> значительно опережал рост его производительности. Утверждалось, что </w:t>
      </w:r>
      <w:r w:rsidR="00796FA6" w:rsidRPr="00681F09">
        <w:rPr>
          <w:rFonts w:ascii="Times New Roman" w:eastAsia="Times New Roman" w:hAnsi="Times New Roman" w:cs="Times New Roman"/>
          <w:sz w:val="24"/>
          <w:szCs w:val="24"/>
        </w:rPr>
        <w:t>отмеченные негативные</w:t>
      </w:r>
      <w:r w:rsidRPr="00681F09">
        <w:rPr>
          <w:rFonts w:ascii="Times New Roman" w:eastAsia="Times New Roman" w:hAnsi="Times New Roman" w:cs="Times New Roman"/>
          <w:sz w:val="24"/>
          <w:szCs w:val="24"/>
        </w:rPr>
        <w:t xml:space="preserve"> тенденции</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в использовании производственного потенциала были связаны «в наибольшей</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 xml:space="preserve">мере с недостатками организации и </w:t>
      </w:r>
      <w:r w:rsidR="00796FA6" w:rsidRPr="00681F09">
        <w:rPr>
          <w:rFonts w:ascii="Times New Roman" w:eastAsia="Times New Roman" w:hAnsi="Times New Roman" w:cs="Times New Roman"/>
          <w:sz w:val="24"/>
          <w:szCs w:val="24"/>
        </w:rPr>
        <w:t>структуры производства</w:t>
      </w:r>
      <w:r w:rsidRPr="00681F09">
        <w:rPr>
          <w:rFonts w:ascii="Times New Roman" w:eastAsia="Times New Roman" w:hAnsi="Times New Roman" w:cs="Times New Roman"/>
          <w:sz w:val="24"/>
          <w:szCs w:val="24"/>
        </w:rPr>
        <w:t xml:space="preserve">, с его организационной структурой и, конечно, с </w:t>
      </w:r>
      <w:r w:rsidR="00796FA6" w:rsidRPr="00681F09">
        <w:rPr>
          <w:rFonts w:ascii="Times New Roman" w:eastAsia="Times New Roman" w:hAnsi="Times New Roman" w:cs="Times New Roman"/>
          <w:sz w:val="24"/>
          <w:szCs w:val="24"/>
        </w:rPr>
        <w:t>такой важнейшей</w:t>
      </w:r>
      <w:r w:rsidRPr="00681F09">
        <w:rPr>
          <w:rFonts w:ascii="Times New Roman" w:eastAsia="Times New Roman" w:hAnsi="Times New Roman" w:cs="Times New Roman"/>
          <w:sz w:val="24"/>
          <w:szCs w:val="24"/>
        </w:rPr>
        <w:t xml:space="preserve"> организационной проблемой как функционирование хозяйственного механизма. Определялось, что предстоящие 20-25 лет должны</w:t>
      </w:r>
      <w:r w:rsidR="00796FA6">
        <w:rPr>
          <w:rFonts w:ascii="Times New Roman" w:eastAsia="Times New Roman" w:hAnsi="Times New Roman" w:cs="Times New Roman"/>
          <w:sz w:val="24"/>
          <w:szCs w:val="24"/>
        </w:rPr>
        <w:t xml:space="preserve"> </w:t>
      </w:r>
      <w:r w:rsidRPr="00681F09">
        <w:rPr>
          <w:rFonts w:ascii="Times New Roman" w:eastAsia="Times New Roman" w:hAnsi="Times New Roman" w:cs="Times New Roman"/>
          <w:sz w:val="24"/>
          <w:szCs w:val="24"/>
        </w:rPr>
        <w:t xml:space="preserve">проходить </w:t>
      </w:r>
      <w:r w:rsidRPr="00681F09">
        <w:rPr>
          <w:rFonts w:ascii="Times New Roman" w:eastAsia="Times New Roman" w:hAnsi="Times New Roman" w:cs="Times New Roman"/>
          <w:sz w:val="24"/>
          <w:szCs w:val="24"/>
        </w:rPr>
        <w:lastRenderedPageBreak/>
        <w:t xml:space="preserve">под знаком не только технического </w:t>
      </w:r>
      <w:r w:rsidR="00796FA6" w:rsidRPr="00681F09">
        <w:rPr>
          <w:rFonts w:ascii="Times New Roman" w:eastAsia="Times New Roman" w:hAnsi="Times New Roman" w:cs="Times New Roman"/>
          <w:sz w:val="24"/>
          <w:szCs w:val="24"/>
        </w:rPr>
        <w:t>перевооружения производственного</w:t>
      </w:r>
      <w:r w:rsidRPr="00681F09">
        <w:rPr>
          <w:rFonts w:ascii="Times New Roman" w:eastAsia="Times New Roman" w:hAnsi="Times New Roman" w:cs="Times New Roman"/>
          <w:sz w:val="24"/>
          <w:szCs w:val="24"/>
        </w:rPr>
        <w:t xml:space="preserve"> аппарата народного хозяйства СССР, но и </w:t>
      </w:r>
      <w:r w:rsidR="00796FA6" w:rsidRPr="00681F09">
        <w:rPr>
          <w:rFonts w:ascii="Times New Roman" w:eastAsia="Times New Roman" w:hAnsi="Times New Roman" w:cs="Times New Roman"/>
          <w:sz w:val="24"/>
          <w:szCs w:val="24"/>
        </w:rPr>
        <w:t>коренного совершенствования</w:t>
      </w:r>
      <w:r w:rsidRPr="00681F09">
        <w:rPr>
          <w:rFonts w:ascii="Times New Roman" w:eastAsia="Times New Roman" w:hAnsi="Times New Roman" w:cs="Times New Roman"/>
          <w:sz w:val="24"/>
          <w:szCs w:val="24"/>
        </w:rPr>
        <w:t xml:space="preserve"> организации и структуры общественного производства [6, л.2-3].</w:t>
      </w:r>
    </w:p>
    <w:p w14:paraId="60200943" w14:textId="77777777" w:rsidR="00681F09" w:rsidRPr="00681F09" w:rsidRDefault="00681F09" w:rsidP="00645556">
      <w:pPr>
        <w:widowControl w:val="0"/>
        <w:autoSpaceDE w:val="0"/>
        <w:autoSpaceDN w:val="0"/>
        <w:spacing w:after="0" w:line="240" w:lineRule="auto"/>
        <w:ind w:left="144" w:right="136"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Еще весной 1985 г. М.С. Горбачев на встрече с работниками завода им. Лихачева впервые публично заявил об экономическом отставании страны и необходимости «добиться роста производительности труда посредством внедрения прогрессивного оборудования, автоматики, менее энергоемких и безотходных технологий. Таким путем можно и нужно обеспечить не менее четырех процентов роста ежегодного национального дохода» [7].</w:t>
      </w:r>
    </w:p>
    <w:p w14:paraId="48102CB3" w14:textId="77777777" w:rsidR="00681F09" w:rsidRPr="00681F09" w:rsidRDefault="00681F09" w:rsidP="00645556">
      <w:pPr>
        <w:widowControl w:val="0"/>
        <w:autoSpaceDE w:val="0"/>
        <w:autoSpaceDN w:val="0"/>
        <w:spacing w:after="0" w:line="240" w:lineRule="auto"/>
        <w:ind w:left="144" w:right="136"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Генеральный секретарь ЦК КПСС прислушивался к ученым-экономистам либерального толка: В.А. Медведеву, Л.А. Абалкину, А.Г. Аганбегяну, А.Н. </w:t>
      </w:r>
      <w:proofErr w:type="spellStart"/>
      <w:r w:rsidRPr="00681F09">
        <w:rPr>
          <w:rFonts w:ascii="Times New Roman" w:eastAsia="Times New Roman" w:hAnsi="Times New Roman" w:cs="Times New Roman"/>
          <w:sz w:val="24"/>
          <w:szCs w:val="24"/>
        </w:rPr>
        <w:t>Анчишкину</w:t>
      </w:r>
      <w:proofErr w:type="spellEnd"/>
      <w:r w:rsidRPr="00681F09">
        <w:rPr>
          <w:rFonts w:ascii="Times New Roman" w:eastAsia="Times New Roman" w:hAnsi="Times New Roman" w:cs="Times New Roman"/>
          <w:sz w:val="24"/>
          <w:szCs w:val="24"/>
        </w:rPr>
        <w:t xml:space="preserve">, С.С. </w:t>
      </w:r>
      <w:proofErr w:type="spellStart"/>
      <w:r w:rsidRPr="00681F09">
        <w:rPr>
          <w:rFonts w:ascii="Times New Roman" w:eastAsia="Times New Roman" w:hAnsi="Times New Roman" w:cs="Times New Roman"/>
          <w:sz w:val="24"/>
          <w:szCs w:val="24"/>
        </w:rPr>
        <w:t>Шатану</w:t>
      </w:r>
      <w:proofErr w:type="spellEnd"/>
      <w:r w:rsidRPr="00681F09">
        <w:rPr>
          <w:rFonts w:ascii="Times New Roman" w:eastAsia="Times New Roman" w:hAnsi="Times New Roman" w:cs="Times New Roman"/>
          <w:sz w:val="24"/>
          <w:szCs w:val="24"/>
        </w:rPr>
        <w:t xml:space="preserve">, Н.Я. Петракову, Н.Б. </w:t>
      </w:r>
      <w:proofErr w:type="spellStart"/>
      <w:r w:rsidRPr="00681F09">
        <w:rPr>
          <w:rFonts w:ascii="Times New Roman" w:eastAsia="Times New Roman" w:hAnsi="Times New Roman" w:cs="Times New Roman"/>
          <w:sz w:val="24"/>
          <w:szCs w:val="24"/>
        </w:rPr>
        <w:t>Биккенину</w:t>
      </w:r>
      <w:proofErr w:type="spellEnd"/>
      <w:r w:rsidRPr="00681F09">
        <w:rPr>
          <w:rFonts w:ascii="Times New Roman" w:eastAsia="Times New Roman" w:hAnsi="Times New Roman" w:cs="Times New Roman"/>
          <w:sz w:val="24"/>
          <w:szCs w:val="24"/>
        </w:rPr>
        <w:t xml:space="preserve"> и др. На проведенной незадолго до исторического апрельского Пленума ЦК научно-практической конференции «Актуальные проблемы совершенствования планово-экономических рычагов управления народным хозяйством» П. Г. Бунич предупреждал: «высокие результаты развития экономики могут быть получены только при условии активнейшего включения главного и бесконечного ее ресурса - научно-технического прогресса». А. Г. Аганбегян полагал, что тормозом развития является «громоздкий аппарат министерств», следует перевести крупные объединения на «полный хозяйственный расчет ... самофинансирование и широкое кредитование», ввести новые цены, «отражающие народнохозяйственную эффективность», инновационные процессы активизируются в случае предоставления самостоятельности предприятиям, создания научно-производственных объединений [8].</w:t>
      </w:r>
    </w:p>
    <w:p w14:paraId="2F8FB54E" w14:textId="77777777" w:rsidR="00681F09" w:rsidRPr="00681F09" w:rsidRDefault="00681F09" w:rsidP="00645556">
      <w:pPr>
        <w:widowControl w:val="0"/>
        <w:autoSpaceDE w:val="0"/>
        <w:autoSpaceDN w:val="0"/>
        <w:spacing w:after="0" w:line="240" w:lineRule="auto"/>
        <w:ind w:left="144" w:right="140"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В мозговой центр Горбачева входили ученые, которые на том этапе еще никаких официальных предложений относительно перехода к рыночной экономике не допускали. Помощник лидера партии В.И. Болдин писал о том, что появилось огромное количество предложений и проектов. По его словам, возглавлял мозговой штаб А.Н. Яковлев, который был «по существу генератором основных формулировок и выступлений Генсека» [9, с.101].</w:t>
      </w:r>
    </w:p>
    <w:p w14:paraId="372B48DA" w14:textId="77777777" w:rsidR="00681F09" w:rsidRPr="00681F09" w:rsidRDefault="00681F09" w:rsidP="00645556">
      <w:pPr>
        <w:widowControl w:val="0"/>
        <w:autoSpaceDE w:val="0"/>
        <w:autoSpaceDN w:val="0"/>
        <w:spacing w:after="0" w:line="240" w:lineRule="auto"/>
        <w:ind w:left="710"/>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В</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апреле</w:t>
      </w:r>
      <w:r w:rsidRPr="00681F09">
        <w:rPr>
          <w:rFonts w:ascii="Times New Roman" w:eastAsia="Times New Roman" w:hAnsi="Times New Roman" w:cs="Times New Roman"/>
          <w:spacing w:val="31"/>
          <w:sz w:val="24"/>
          <w:szCs w:val="24"/>
        </w:rPr>
        <w:t xml:space="preserve">  </w:t>
      </w:r>
      <w:r w:rsidRPr="00681F09">
        <w:rPr>
          <w:rFonts w:ascii="Times New Roman" w:eastAsia="Times New Roman" w:hAnsi="Times New Roman" w:cs="Times New Roman"/>
          <w:sz w:val="24"/>
          <w:szCs w:val="24"/>
        </w:rPr>
        <w:t>1985</w:t>
      </w:r>
      <w:r w:rsidRPr="00681F09">
        <w:rPr>
          <w:rFonts w:ascii="Times New Roman" w:eastAsia="Times New Roman" w:hAnsi="Times New Roman" w:cs="Times New Roman"/>
          <w:spacing w:val="31"/>
          <w:sz w:val="24"/>
          <w:szCs w:val="24"/>
        </w:rPr>
        <w:t xml:space="preserve">  </w:t>
      </w:r>
      <w:r w:rsidRPr="00681F09">
        <w:rPr>
          <w:rFonts w:ascii="Times New Roman" w:eastAsia="Times New Roman" w:hAnsi="Times New Roman" w:cs="Times New Roman"/>
          <w:sz w:val="24"/>
          <w:szCs w:val="24"/>
        </w:rPr>
        <w:t>г.</w:t>
      </w:r>
      <w:r w:rsidRPr="00681F09">
        <w:rPr>
          <w:rFonts w:ascii="Times New Roman" w:eastAsia="Times New Roman" w:hAnsi="Times New Roman" w:cs="Times New Roman"/>
          <w:spacing w:val="31"/>
          <w:sz w:val="24"/>
          <w:szCs w:val="24"/>
        </w:rPr>
        <w:t xml:space="preserve">  </w:t>
      </w:r>
      <w:r w:rsidRPr="00681F09">
        <w:rPr>
          <w:rFonts w:ascii="Times New Roman" w:eastAsia="Times New Roman" w:hAnsi="Times New Roman" w:cs="Times New Roman"/>
          <w:sz w:val="24"/>
          <w:szCs w:val="24"/>
        </w:rPr>
        <w:t>на</w:t>
      </w:r>
      <w:r w:rsidRPr="00681F09">
        <w:rPr>
          <w:rFonts w:ascii="Times New Roman" w:eastAsia="Times New Roman" w:hAnsi="Times New Roman" w:cs="Times New Roman"/>
          <w:spacing w:val="31"/>
          <w:sz w:val="24"/>
          <w:szCs w:val="24"/>
        </w:rPr>
        <w:t xml:space="preserve">  </w:t>
      </w:r>
      <w:r w:rsidRPr="00681F09">
        <w:rPr>
          <w:rFonts w:ascii="Times New Roman" w:eastAsia="Times New Roman" w:hAnsi="Times New Roman" w:cs="Times New Roman"/>
          <w:sz w:val="24"/>
          <w:szCs w:val="24"/>
        </w:rPr>
        <w:t>Пленуме</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ЦК</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КПСС</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М.С.</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Горбачевым</w:t>
      </w:r>
      <w:r w:rsidRPr="00681F09">
        <w:rPr>
          <w:rFonts w:ascii="Times New Roman" w:eastAsia="Times New Roman" w:hAnsi="Times New Roman" w:cs="Times New Roman"/>
          <w:spacing w:val="31"/>
          <w:sz w:val="24"/>
          <w:szCs w:val="24"/>
        </w:rPr>
        <w:t xml:space="preserve">  </w:t>
      </w:r>
      <w:r w:rsidRPr="00681F09">
        <w:rPr>
          <w:rFonts w:ascii="Times New Roman" w:eastAsia="Times New Roman" w:hAnsi="Times New Roman" w:cs="Times New Roman"/>
          <w:sz w:val="24"/>
          <w:szCs w:val="24"/>
        </w:rPr>
        <w:t>была</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предложена</w:t>
      </w:r>
      <w:r w:rsidRPr="00681F09">
        <w:rPr>
          <w:rFonts w:ascii="Times New Roman" w:eastAsia="Times New Roman" w:hAnsi="Times New Roman" w:cs="Times New Roman"/>
          <w:spacing w:val="31"/>
          <w:sz w:val="24"/>
          <w:szCs w:val="24"/>
        </w:rPr>
        <w:t xml:space="preserve">  </w:t>
      </w:r>
      <w:r w:rsidRPr="00681F09">
        <w:rPr>
          <w:rFonts w:ascii="Times New Roman" w:eastAsia="Times New Roman" w:hAnsi="Times New Roman" w:cs="Times New Roman"/>
          <w:spacing w:val="-2"/>
          <w:sz w:val="24"/>
          <w:szCs w:val="24"/>
        </w:rPr>
        <w:t>концепция</w:t>
      </w:r>
    </w:p>
    <w:p w14:paraId="1296B308" w14:textId="77777777" w:rsidR="00681F09" w:rsidRPr="009A5B63" w:rsidRDefault="00681F09" w:rsidP="00645556">
      <w:pPr>
        <w:widowControl w:val="0"/>
        <w:autoSpaceDE w:val="0"/>
        <w:autoSpaceDN w:val="0"/>
        <w:spacing w:after="0" w:line="240" w:lineRule="auto"/>
        <w:ind w:left="144" w:right="135"/>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«интенсификации экономики и ускорения научно-технического прогресса [10, с.8], «перевооружения» всех отраслей народного хозяйства «на основе современных достижений науки и техники», придания приоритетного характера развитию машиностроения, предусматривалось «в двенадцатой пятилетке в полтора-два раза ускорить темпы роста отрасли» [10, с.10]. «Нужны революционные сдвиги — переход к принципиально новым технологическим системам, к технике последних поколений, дающих наивысшую эффективность… Главная задача — быстро перейти на производство новых поколений машин и оборудования... Первостепенное внимание должно быть уделено совершенствованию станкостроения, ускорению развития вычислительной техники, приборостроения, электротехники и электроники как катализаторов научно-технического прогресса… Нужно смелее двигаться вперед по пути расширения прав предприятий,</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их</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самостоятельности,</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внедрить</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хозяйственный</w:t>
      </w:r>
      <w:r w:rsidRPr="00681F09">
        <w:rPr>
          <w:rFonts w:ascii="Times New Roman" w:eastAsia="Times New Roman" w:hAnsi="Times New Roman" w:cs="Times New Roman"/>
          <w:spacing w:val="80"/>
          <w:sz w:val="24"/>
          <w:szCs w:val="24"/>
        </w:rPr>
        <w:t xml:space="preserve"> </w:t>
      </w:r>
      <w:r w:rsidRPr="00681F09">
        <w:rPr>
          <w:rFonts w:ascii="Times New Roman" w:eastAsia="Times New Roman" w:hAnsi="Times New Roman" w:cs="Times New Roman"/>
          <w:sz w:val="24"/>
          <w:szCs w:val="24"/>
        </w:rPr>
        <w:t>расчет,</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и</w:t>
      </w:r>
      <w:r w:rsidRPr="00681F09">
        <w:rPr>
          <w:rFonts w:ascii="Times New Roman" w:eastAsia="Times New Roman" w:hAnsi="Times New Roman" w:cs="Times New Roman"/>
          <w:spacing w:val="80"/>
          <w:sz w:val="24"/>
          <w:szCs w:val="24"/>
        </w:rPr>
        <w:t xml:space="preserve"> </w:t>
      </w:r>
      <w:r w:rsidRPr="00681F09">
        <w:rPr>
          <w:rFonts w:ascii="Times New Roman" w:eastAsia="Times New Roman" w:hAnsi="Times New Roman" w:cs="Times New Roman"/>
          <w:sz w:val="24"/>
          <w:szCs w:val="24"/>
        </w:rPr>
        <w:t>на</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этой</w:t>
      </w:r>
      <w:r w:rsidRPr="00681F09">
        <w:rPr>
          <w:rFonts w:ascii="Times New Roman" w:eastAsia="Times New Roman" w:hAnsi="Times New Roman" w:cs="Times New Roman"/>
          <w:spacing w:val="80"/>
          <w:sz w:val="24"/>
          <w:szCs w:val="24"/>
        </w:rPr>
        <w:t xml:space="preserve"> </w:t>
      </w:r>
      <w:r w:rsidRPr="00681F09">
        <w:rPr>
          <w:rFonts w:ascii="Times New Roman" w:eastAsia="Times New Roman" w:hAnsi="Times New Roman" w:cs="Times New Roman"/>
          <w:sz w:val="24"/>
          <w:szCs w:val="24"/>
        </w:rPr>
        <w:t>основе</w:t>
      </w:r>
      <w:r w:rsidRPr="00681F09">
        <w:rPr>
          <w:rFonts w:ascii="Times New Roman" w:eastAsia="Times New Roman" w:hAnsi="Times New Roman" w:cs="Times New Roman"/>
          <w:spacing w:val="73"/>
          <w:w w:val="150"/>
          <w:sz w:val="24"/>
          <w:szCs w:val="24"/>
        </w:rPr>
        <w:t xml:space="preserve"> </w:t>
      </w:r>
      <w:r w:rsidRPr="00681F09">
        <w:rPr>
          <w:rFonts w:ascii="Times New Roman" w:eastAsia="Times New Roman" w:hAnsi="Times New Roman" w:cs="Times New Roman"/>
          <w:sz w:val="24"/>
          <w:szCs w:val="24"/>
        </w:rPr>
        <w:t>повышать</w:t>
      </w:r>
    </w:p>
    <w:p w14:paraId="41609958" w14:textId="77777777" w:rsidR="00681F09" w:rsidRPr="00681F09" w:rsidRDefault="00681F09" w:rsidP="00645556">
      <w:pPr>
        <w:widowControl w:val="0"/>
        <w:autoSpaceDE w:val="0"/>
        <w:autoSpaceDN w:val="0"/>
        <w:spacing w:after="0" w:line="240" w:lineRule="auto"/>
        <w:ind w:left="710" w:right="140" w:hanging="567"/>
        <w:jc w:val="both"/>
        <w:rPr>
          <w:rFonts w:ascii="Times New Roman" w:eastAsia="Times New Roman" w:hAnsi="Times New Roman" w:cs="Times New Roman"/>
          <w:sz w:val="24"/>
          <w:szCs w:val="24"/>
        </w:rPr>
      </w:pPr>
      <w:r w:rsidRPr="00681F09">
        <w:rPr>
          <w:rFonts w:ascii="Times New Roman" w:eastAsia="Times New Roman" w:hAnsi="Times New Roman" w:cs="Times New Roman"/>
          <w:spacing w:val="-2"/>
          <w:sz w:val="24"/>
          <w:szCs w:val="24"/>
        </w:rPr>
        <w:t>ответственность</w:t>
      </w:r>
      <w:r w:rsidRPr="00681F09">
        <w:rPr>
          <w:rFonts w:ascii="Times New Roman" w:eastAsia="Times New Roman" w:hAnsi="Times New Roman" w:cs="Times New Roman"/>
          <w:spacing w:val="-5"/>
          <w:sz w:val="24"/>
          <w:szCs w:val="24"/>
        </w:rPr>
        <w:t xml:space="preserve"> </w:t>
      </w:r>
      <w:r w:rsidRPr="00681F09">
        <w:rPr>
          <w:rFonts w:ascii="Times New Roman" w:eastAsia="Times New Roman" w:hAnsi="Times New Roman" w:cs="Times New Roman"/>
          <w:spacing w:val="-2"/>
          <w:sz w:val="24"/>
          <w:szCs w:val="24"/>
        </w:rPr>
        <w:t>и</w:t>
      </w:r>
      <w:r w:rsidRPr="00681F09">
        <w:rPr>
          <w:rFonts w:ascii="Times New Roman" w:eastAsia="Times New Roman" w:hAnsi="Times New Roman" w:cs="Times New Roman"/>
          <w:spacing w:val="-6"/>
          <w:sz w:val="24"/>
          <w:szCs w:val="24"/>
        </w:rPr>
        <w:t xml:space="preserve"> </w:t>
      </w:r>
      <w:r w:rsidRPr="00681F09">
        <w:rPr>
          <w:rFonts w:ascii="Times New Roman" w:eastAsia="Times New Roman" w:hAnsi="Times New Roman" w:cs="Times New Roman"/>
          <w:spacing w:val="-2"/>
          <w:sz w:val="24"/>
          <w:szCs w:val="24"/>
        </w:rPr>
        <w:t>заинтересованность</w:t>
      </w:r>
      <w:r w:rsidRPr="00681F09">
        <w:rPr>
          <w:rFonts w:ascii="Times New Roman" w:eastAsia="Times New Roman" w:hAnsi="Times New Roman" w:cs="Times New Roman"/>
          <w:spacing w:val="-5"/>
          <w:sz w:val="24"/>
          <w:szCs w:val="24"/>
        </w:rPr>
        <w:t xml:space="preserve"> </w:t>
      </w:r>
      <w:r w:rsidRPr="00681F09">
        <w:rPr>
          <w:rFonts w:ascii="Times New Roman" w:eastAsia="Times New Roman" w:hAnsi="Times New Roman" w:cs="Times New Roman"/>
          <w:spacing w:val="-2"/>
          <w:sz w:val="24"/>
          <w:szCs w:val="24"/>
        </w:rPr>
        <w:t>трудовых</w:t>
      </w:r>
      <w:r w:rsidRPr="00681F09">
        <w:rPr>
          <w:rFonts w:ascii="Times New Roman" w:eastAsia="Times New Roman" w:hAnsi="Times New Roman" w:cs="Times New Roman"/>
          <w:spacing w:val="-8"/>
          <w:sz w:val="24"/>
          <w:szCs w:val="24"/>
        </w:rPr>
        <w:t xml:space="preserve"> </w:t>
      </w:r>
      <w:r w:rsidRPr="00681F09">
        <w:rPr>
          <w:rFonts w:ascii="Times New Roman" w:eastAsia="Times New Roman" w:hAnsi="Times New Roman" w:cs="Times New Roman"/>
          <w:spacing w:val="-2"/>
          <w:sz w:val="24"/>
          <w:szCs w:val="24"/>
        </w:rPr>
        <w:t>коллективов</w:t>
      </w:r>
      <w:r w:rsidRPr="00681F09">
        <w:rPr>
          <w:rFonts w:ascii="Times New Roman" w:eastAsia="Times New Roman" w:hAnsi="Times New Roman" w:cs="Times New Roman"/>
          <w:spacing w:val="-6"/>
          <w:sz w:val="24"/>
          <w:szCs w:val="24"/>
        </w:rPr>
        <w:t xml:space="preserve"> </w:t>
      </w:r>
      <w:r w:rsidRPr="00681F09">
        <w:rPr>
          <w:rFonts w:ascii="Times New Roman" w:eastAsia="Times New Roman" w:hAnsi="Times New Roman" w:cs="Times New Roman"/>
          <w:spacing w:val="-2"/>
          <w:sz w:val="24"/>
          <w:szCs w:val="24"/>
        </w:rPr>
        <w:t>в</w:t>
      </w:r>
      <w:r w:rsidRPr="00681F09">
        <w:rPr>
          <w:rFonts w:ascii="Times New Roman" w:eastAsia="Times New Roman" w:hAnsi="Times New Roman" w:cs="Times New Roman"/>
          <w:spacing w:val="-9"/>
          <w:sz w:val="24"/>
          <w:szCs w:val="24"/>
        </w:rPr>
        <w:t xml:space="preserve"> </w:t>
      </w:r>
      <w:r w:rsidRPr="00681F09">
        <w:rPr>
          <w:rFonts w:ascii="Times New Roman" w:eastAsia="Times New Roman" w:hAnsi="Times New Roman" w:cs="Times New Roman"/>
          <w:spacing w:val="-2"/>
          <w:sz w:val="24"/>
          <w:szCs w:val="24"/>
        </w:rPr>
        <w:t>конечных</w:t>
      </w:r>
      <w:r w:rsidRPr="00681F09">
        <w:rPr>
          <w:rFonts w:ascii="Times New Roman" w:eastAsia="Times New Roman" w:hAnsi="Times New Roman" w:cs="Times New Roman"/>
          <w:spacing w:val="-8"/>
          <w:sz w:val="24"/>
          <w:szCs w:val="24"/>
        </w:rPr>
        <w:t xml:space="preserve"> </w:t>
      </w:r>
      <w:r w:rsidRPr="00681F09">
        <w:rPr>
          <w:rFonts w:ascii="Times New Roman" w:eastAsia="Times New Roman" w:hAnsi="Times New Roman" w:cs="Times New Roman"/>
          <w:spacing w:val="-2"/>
          <w:sz w:val="24"/>
          <w:szCs w:val="24"/>
        </w:rPr>
        <w:t>результатах</w:t>
      </w:r>
      <w:r w:rsidRPr="00681F09">
        <w:rPr>
          <w:rFonts w:ascii="Times New Roman" w:eastAsia="Times New Roman" w:hAnsi="Times New Roman" w:cs="Times New Roman"/>
          <w:spacing w:val="-6"/>
          <w:sz w:val="24"/>
          <w:szCs w:val="24"/>
        </w:rPr>
        <w:t xml:space="preserve"> </w:t>
      </w:r>
      <w:r w:rsidRPr="00681F09">
        <w:rPr>
          <w:rFonts w:ascii="Times New Roman" w:eastAsia="Times New Roman" w:hAnsi="Times New Roman" w:cs="Times New Roman"/>
          <w:spacing w:val="-2"/>
          <w:sz w:val="24"/>
          <w:szCs w:val="24"/>
        </w:rPr>
        <w:t>работы»</w:t>
      </w:r>
      <w:r w:rsidRPr="00681F09">
        <w:rPr>
          <w:rFonts w:ascii="Times New Roman" w:eastAsia="Times New Roman" w:hAnsi="Times New Roman" w:cs="Times New Roman"/>
          <w:spacing w:val="-10"/>
          <w:sz w:val="24"/>
          <w:szCs w:val="24"/>
        </w:rPr>
        <w:t xml:space="preserve"> </w:t>
      </w:r>
      <w:r w:rsidRPr="00681F09">
        <w:rPr>
          <w:rFonts w:ascii="Times New Roman" w:eastAsia="Times New Roman" w:hAnsi="Times New Roman" w:cs="Times New Roman"/>
          <w:spacing w:val="-2"/>
          <w:sz w:val="24"/>
          <w:szCs w:val="24"/>
        </w:rPr>
        <w:t>[11,</w:t>
      </w:r>
      <w:r w:rsidRPr="00681F09">
        <w:rPr>
          <w:rFonts w:ascii="Times New Roman" w:eastAsia="Times New Roman" w:hAnsi="Times New Roman" w:cs="Times New Roman"/>
          <w:spacing w:val="-8"/>
          <w:sz w:val="24"/>
          <w:szCs w:val="24"/>
        </w:rPr>
        <w:t xml:space="preserve"> </w:t>
      </w:r>
      <w:r w:rsidRPr="00681F09">
        <w:rPr>
          <w:rFonts w:ascii="Times New Roman" w:eastAsia="Times New Roman" w:hAnsi="Times New Roman" w:cs="Times New Roman"/>
          <w:spacing w:val="-2"/>
          <w:sz w:val="24"/>
          <w:szCs w:val="24"/>
        </w:rPr>
        <w:t xml:space="preserve">с.155-158]. </w:t>
      </w:r>
      <w:r w:rsidRPr="00681F09">
        <w:rPr>
          <w:rFonts w:ascii="Times New Roman" w:eastAsia="Times New Roman" w:hAnsi="Times New Roman" w:cs="Times New Roman"/>
          <w:sz w:val="24"/>
          <w:szCs w:val="24"/>
        </w:rPr>
        <w:t>О</w:t>
      </w:r>
      <w:r w:rsidRPr="00681F09">
        <w:rPr>
          <w:rFonts w:ascii="Times New Roman" w:eastAsia="Times New Roman" w:hAnsi="Times New Roman" w:cs="Times New Roman"/>
          <w:spacing w:val="37"/>
          <w:sz w:val="24"/>
          <w:szCs w:val="24"/>
        </w:rPr>
        <w:t xml:space="preserve"> </w:t>
      </w:r>
      <w:r w:rsidRPr="00681F09">
        <w:rPr>
          <w:rFonts w:ascii="Times New Roman" w:eastAsia="Times New Roman" w:hAnsi="Times New Roman" w:cs="Times New Roman"/>
          <w:sz w:val="24"/>
          <w:szCs w:val="24"/>
        </w:rPr>
        <w:t>приоритетном</w:t>
      </w:r>
      <w:r w:rsidRPr="00681F09">
        <w:rPr>
          <w:rFonts w:ascii="Times New Roman" w:eastAsia="Times New Roman" w:hAnsi="Times New Roman" w:cs="Times New Roman"/>
          <w:spacing w:val="36"/>
          <w:sz w:val="24"/>
          <w:szCs w:val="24"/>
        </w:rPr>
        <w:t xml:space="preserve"> </w:t>
      </w:r>
      <w:r w:rsidRPr="00681F09">
        <w:rPr>
          <w:rFonts w:ascii="Times New Roman" w:eastAsia="Times New Roman" w:hAnsi="Times New Roman" w:cs="Times New Roman"/>
          <w:sz w:val="24"/>
          <w:szCs w:val="24"/>
        </w:rPr>
        <w:t>направлении</w:t>
      </w:r>
      <w:r w:rsidRPr="00681F09">
        <w:rPr>
          <w:rFonts w:ascii="Times New Roman" w:eastAsia="Times New Roman" w:hAnsi="Times New Roman" w:cs="Times New Roman"/>
          <w:spacing w:val="39"/>
          <w:sz w:val="24"/>
          <w:szCs w:val="24"/>
        </w:rPr>
        <w:t xml:space="preserve"> </w:t>
      </w:r>
      <w:r w:rsidRPr="00681F09">
        <w:rPr>
          <w:rFonts w:ascii="Times New Roman" w:eastAsia="Times New Roman" w:hAnsi="Times New Roman" w:cs="Times New Roman"/>
          <w:sz w:val="24"/>
          <w:szCs w:val="24"/>
        </w:rPr>
        <w:t>–</w:t>
      </w:r>
      <w:r w:rsidRPr="00681F09">
        <w:rPr>
          <w:rFonts w:ascii="Times New Roman" w:eastAsia="Times New Roman" w:hAnsi="Times New Roman" w:cs="Times New Roman"/>
          <w:spacing w:val="38"/>
          <w:sz w:val="24"/>
          <w:szCs w:val="24"/>
        </w:rPr>
        <w:t xml:space="preserve"> </w:t>
      </w:r>
      <w:r w:rsidRPr="00681F09">
        <w:rPr>
          <w:rFonts w:ascii="Times New Roman" w:eastAsia="Times New Roman" w:hAnsi="Times New Roman" w:cs="Times New Roman"/>
          <w:sz w:val="24"/>
          <w:szCs w:val="24"/>
        </w:rPr>
        <w:t>машиностроении</w:t>
      </w:r>
      <w:r w:rsidRPr="00681F09">
        <w:rPr>
          <w:rFonts w:ascii="Times New Roman" w:eastAsia="Times New Roman" w:hAnsi="Times New Roman" w:cs="Times New Roman"/>
          <w:spacing w:val="37"/>
          <w:sz w:val="24"/>
          <w:szCs w:val="24"/>
        </w:rPr>
        <w:t xml:space="preserve"> </w:t>
      </w:r>
      <w:r w:rsidRPr="00681F09">
        <w:rPr>
          <w:rFonts w:ascii="Times New Roman" w:eastAsia="Times New Roman" w:hAnsi="Times New Roman" w:cs="Times New Roman"/>
          <w:sz w:val="24"/>
          <w:szCs w:val="24"/>
        </w:rPr>
        <w:t>-</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и</w:t>
      </w:r>
      <w:r w:rsidRPr="00681F09">
        <w:rPr>
          <w:rFonts w:ascii="Times New Roman" w:eastAsia="Times New Roman" w:hAnsi="Times New Roman" w:cs="Times New Roman"/>
          <w:spacing w:val="37"/>
          <w:sz w:val="24"/>
          <w:szCs w:val="24"/>
        </w:rPr>
        <w:t xml:space="preserve"> </w:t>
      </w:r>
      <w:r w:rsidRPr="00681F09">
        <w:rPr>
          <w:rFonts w:ascii="Times New Roman" w:eastAsia="Times New Roman" w:hAnsi="Times New Roman" w:cs="Times New Roman"/>
          <w:sz w:val="24"/>
          <w:szCs w:val="24"/>
        </w:rPr>
        <w:t>значении</w:t>
      </w:r>
      <w:r w:rsidRPr="00681F09">
        <w:rPr>
          <w:rFonts w:ascii="Times New Roman" w:eastAsia="Times New Roman" w:hAnsi="Times New Roman" w:cs="Times New Roman"/>
          <w:spacing w:val="37"/>
          <w:sz w:val="24"/>
          <w:szCs w:val="24"/>
        </w:rPr>
        <w:t xml:space="preserve"> </w:t>
      </w:r>
      <w:r w:rsidRPr="00681F09">
        <w:rPr>
          <w:rFonts w:ascii="Times New Roman" w:eastAsia="Times New Roman" w:hAnsi="Times New Roman" w:cs="Times New Roman"/>
          <w:sz w:val="24"/>
          <w:szCs w:val="24"/>
        </w:rPr>
        <w:t>внедрения</w:t>
      </w:r>
      <w:r w:rsidRPr="00681F09">
        <w:rPr>
          <w:rFonts w:ascii="Times New Roman" w:eastAsia="Times New Roman" w:hAnsi="Times New Roman" w:cs="Times New Roman"/>
          <w:spacing w:val="38"/>
          <w:sz w:val="24"/>
          <w:szCs w:val="24"/>
        </w:rPr>
        <w:t xml:space="preserve"> </w:t>
      </w:r>
      <w:r w:rsidRPr="00681F09">
        <w:rPr>
          <w:rFonts w:ascii="Times New Roman" w:eastAsia="Times New Roman" w:hAnsi="Times New Roman" w:cs="Times New Roman"/>
          <w:sz w:val="24"/>
          <w:szCs w:val="24"/>
        </w:rPr>
        <w:t>достижений</w:t>
      </w:r>
      <w:r w:rsidRPr="00681F09">
        <w:rPr>
          <w:rFonts w:ascii="Times New Roman" w:eastAsia="Times New Roman" w:hAnsi="Times New Roman" w:cs="Times New Roman"/>
          <w:spacing w:val="37"/>
          <w:sz w:val="24"/>
          <w:szCs w:val="24"/>
        </w:rPr>
        <w:t xml:space="preserve"> </w:t>
      </w:r>
      <w:r w:rsidRPr="00681F09">
        <w:rPr>
          <w:rFonts w:ascii="Times New Roman" w:eastAsia="Times New Roman" w:hAnsi="Times New Roman" w:cs="Times New Roman"/>
          <w:sz w:val="24"/>
          <w:szCs w:val="24"/>
        </w:rPr>
        <w:t>НТП</w:t>
      </w:r>
      <w:r w:rsidRPr="00681F09">
        <w:rPr>
          <w:rFonts w:ascii="Times New Roman" w:eastAsia="Times New Roman" w:hAnsi="Times New Roman" w:cs="Times New Roman"/>
          <w:spacing w:val="38"/>
          <w:sz w:val="24"/>
          <w:szCs w:val="24"/>
        </w:rPr>
        <w:t xml:space="preserve"> </w:t>
      </w:r>
      <w:r w:rsidRPr="00681F09">
        <w:rPr>
          <w:rFonts w:ascii="Times New Roman" w:eastAsia="Times New Roman" w:hAnsi="Times New Roman" w:cs="Times New Roman"/>
          <w:spacing w:val="-4"/>
          <w:sz w:val="24"/>
          <w:szCs w:val="24"/>
        </w:rPr>
        <w:t>М.С.</w:t>
      </w:r>
    </w:p>
    <w:p w14:paraId="31E78C9A" w14:textId="77777777" w:rsidR="00681F09" w:rsidRPr="00681F09" w:rsidRDefault="00681F09" w:rsidP="00645556">
      <w:pPr>
        <w:widowControl w:val="0"/>
        <w:autoSpaceDE w:val="0"/>
        <w:autoSpaceDN w:val="0"/>
        <w:spacing w:after="0" w:line="240" w:lineRule="auto"/>
        <w:ind w:left="144"/>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Горбачев</w:t>
      </w:r>
      <w:r w:rsidRPr="00681F09">
        <w:rPr>
          <w:rFonts w:ascii="Times New Roman" w:eastAsia="Times New Roman" w:hAnsi="Times New Roman" w:cs="Times New Roman"/>
          <w:spacing w:val="79"/>
          <w:sz w:val="24"/>
          <w:szCs w:val="24"/>
        </w:rPr>
        <w:t xml:space="preserve"> </w:t>
      </w:r>
      <w:r w:rsidRPr="00681F09">
        <w:rPr>
          <w:rFonts w:ascii="Times New Roman" w:eastAsia="Times New Roman" w:hAnsi="Times New Roman" w:cs="Times New Roman"/>
          <w:sz w:val="24"/>
          <w:szCs w:val="24"/>
        </w:rPr>
        <w:t>говорил</w:t>
      </w:r>
      <w:r w:rsidRPr="00681F09">
        <w:rPr>
          <w:rFonts w:ascii="Times New Roman" w:eastAsia="Times New Roman" w:hAnsi="Times New Roman" w:cs="Times New Roman"/>
          <w:spacing w:val="55"/>
          <w:w w:val="150"/>
          <w:sz w:val="24"/>
          <w:szCs w:val="24"/>
        </w:rPr>
        <w:t xml:space="preserve"> </w:t>
      </w:r>
      <w:r w:rsidRPr="00681F09">
        <w:rPr>
          <w:rFonts w:ascii="Times New Roman" w:eastAsia="Times New Roman" w:hAnsi="Times New Roman" w:cs="Times New Roman"/>
          <w:sz w:val="24"/>
          <w:szCs w:val="24"/>
        </w:rPr>
        <w:t>и</w:t>
      </w:r>
      <w:r w:rsidRPr="00681F09">
        <w:rPr>
          <w:rFonts w:ascii="Times New Roman" w:eastAsia="Times New Roman" w:hAnsi="Times New Roman" w:cs="Times New Roman"/>
          <w:spacing w:val="53"/>
          <w:w w:val="150"/>
          <w:sz w:val="24"/>
          <w:szCs w:val="24"/>
        </w:rPr>
        <w:t xml:space="preserve"> </w:t>
      </w:r>
      <w:r w:rsidRPr="00681F09">
        <w:rPr>
          <w:rFonts w:ascii="Times New Roman" w:eastAsia="Times New Roman" w:hAnsi="Times New Roman" w:cs="Times New Roman"/>
          <w:sz w:val="24"/>
          <w:szCs w:val="24"/>
        </w:rPr>
        <w:t>на</w:t>
      </w:r>
      <w:r w:rsidRPr="00681F09">
        <w:rPr>
          <w:rFonts w:ascii="Times New Roman" w:eastAsia="Times New Roman" w:hAnsi="Times New Roman" w:cs="Times New Roman"/>
          <w:spacing w:val="52"/>
          <w:w w:val="150"/>
          <w:sz w:val="24"/>
          <w:szCs w:val="24"/>
        </w:rPr>
        <w:t xml:space="preserve"> </w:t>
      </w:r>
      <w:r w:rsidRPr="00681F09">
        <w:rPr>
          <w:rFonts w:ascii="Times New Roman" w:eastAsia="Times New Roman" w:hAnsi="Times New Roman" w:cs="Times New Roman"/>
          <w:sz w:val="24"/>
          <w:szCs w:val="24"/>
        </w:rPr>
        <w:t>специальном</w:t>
      </w:r>
      <w:r w:rsidRPr="00681F09">
        <w:rPr>
          <w:rFonts w:ascii="Times New Roman" w:eastAsia="Times New Roman" w:hAnsi="Times New Roman" w:cs="Times New Roman"/>
          <w:spacing w:val="55"/>
          <w:w w:val="150"/>
          <w:sz w:val="24"/>
          <w:szCs w:val="24"/>
        </w:rPr>
        <w:t xml:space="preserve"> </w:t>
      </w:r>
      <w:r w:rsidRPr="00681F09">
        <w:rPr>
          <w:rFonts w:ascii="Times New Roman" w:eastAsia="Times New Roman" w:hAnsi="Times New Roman" w:cs="Times New Roman"/>
          <w:sz w:val="24"/>
          <w:szCs w:val="24"/>
        </w:rPr>
        <w:t>совещании,</w:t>
      </w:r>
      <w:r w:rsidRPr="00681F09">
        <w:rPr>
          <w:rFonts w:ascii="Times New Roman" w:eastAsia="Times New Roman" w:hAnsi="Times New Roman" w:cs="Times New Roman"/>
          <w:spacing w:val="55"/>
          <w:w w:val="150"/>
          <w:sz w:val="24"/>
          <w:szCs w:val="24"/>
        </w:rPr>
        <w:t xml:space="preserve"> </w:t>
      </w:r>
      <w:r w:rsidRPr="00681F09">
        <w:rPr>
          <w:rFonts w:ascii="Times New Roman" w:eastAsia="Times New Roman" w:hAnsi="Times New Roman" w:cs="Times New Roman"/>
          <w:sz w:val="24"/>
          <w:szCs w:val="24"/>
        </w:rPr>
        <w:t>состоявшимся</w:t>
      </w:r>
      <w:r w:rsidRPr="00681F09">
        <w:rPr>
          <w:rFonts w:ascii="Times New Roman" w:eastAsia="Times New Roman" w:hAnsi="Times New Roman" w:cs="Times New Roman"/>
          <w:spacing w:val="52"/>
          <w:w w:val="150"/>
          <w:sz w:val="24"/>
          <w:szCs w:val="24"/>
        </w:rPr>
        <w:t xml:space="preserve"> </w:t>
      </w:r>
      <w:r w:rsidRPr="00681F09">
        <w:rPr>
          <w:rFonts w:ascii="Times New Roman" w:eastAsia="Times New Roman" w:hAnsi="Times New Roman" w:cs="Times New Roman"/>
          <w:sz w:val="24"/>
          <w:szCs w:val="24"/>
        </w:rPr>
        <w:t>11-12</w:t>
      </w:r>
      <w:r w:rsidRPr="00681F09">
        <w:rPr>
          <w:rFonts w:ascii="Times New Roman" w:eastAsia="Times New Roman" w:hAnsi="Times New Roman" w:cs="Times New Roman"/>
          <w:spacing w:val="56"/>
          <w:w w:val="150"/>
          <w:sz w:val="24"/>
          <w:szCs w:val="24"/>
        </w:rPr>
        <w:t xml:space="preserve"> </w:t>
      </w:r>
      <w:r w:rsidRPr="00681F09">
        <w:rPr>
          <w:rFonts w:ascii="Times New Roman" w:eastAsia="Times New Roman" w:hAnsi="Times New Roman" w:cs="Times New Roman"/>
          <w:sz w:val="24"/>
          <w:szCs w:val="24"/>
        </w:rPr>
        <w:t>июня</w:t>
      </w:r>
      <w:r w:rsidRPr="00681F09">
        <w:rPr>
          <w:rFonts w:ascii="Times New Roman" w:eastAsia="Times New Roman" w:hAnsi="Times New Roman" w:cs="Times New Roman"/>
          <w:spacing w:val="54"/>
          <w:w w:val="150"/>
          <w:sz w:val="24"/>
          <w:szCs w:val="24"/>
        </w:rPr>
        <w:t xml:space="preserve"> </w:t>
      </w:r>
      <w:r w:rsidRPr="00681F09">
        <w:rPr>
          <w:rFonts w:ascii="Times New Roman" w:eastAsia="Times New Roman" w:hAnsi="Times New Roman" w:cs="Times New Roman"/>
          <w:sz w:val="24"/>
          <w:szCs w:val="24"/>
        </w:rPr>
        <w:t>1985</w:t>
      </w:r>
      <w:r w:rsidRPr="00681F09">
        <w:rPr>
          <w:rFonts w:ascii="Times New Roman" w:eastAsia="Times New Roman" w:hAnsi="Times New Roman" w:cs="Times New Roman"/>
          <w:spacing w:val="53"/>
          <w:w w:val="150"/>
          <w:sz w:val="24"/>
          <w:szCs w:val="24"/>
        </w:rPr>
        <w:t xml:space="preserve"> </w:t>
      </w:r>
      <w:r w:rsidRPr="00681F09">
        <w:rPr>
          <w:rFonts w:ascii="Times New Roman" w:eastAsia="Times New Roman" w:hAnsi="Times New Roman" w:cs="Times New Roman"/>
          <w:sz w:val="24"/>
          <w:szCs w:val="24"/>
        </w:rPr>
        <w:t>г.</w:t>
      </w:r>
      <w:r w:rsidRPr="00681F09">
        <w:rPr>
          <w:rFonts w:ascii="Times New Roman" w:eastAsia="Times New Roman" w:hAnsi="Times New Roman" w:cs="Times New Roman"/>
          <w:spacing w:val="55"/>
          <w:w w:val="150"/>
          <w:sz w:val="24"/>
          <w:szCs w:val="24"/>
        </w:rPr>
        <w:t xml:space="preserve"> </w:t>
      </w:r>
      <w:r w:rsidRPr="00681F09">
        <w:rPr>
          <w:rFonts w:ascii="Times New Roman" w:eastAsia="Times New Roman" w:hAnsi="Times New Roman" w:cs="Times New Roman"/>
          <w:sz w:val="24"/>
          <w:szCs w:val="24"/>
        </w:rPr>
        <w:t>Он</w:t>
      </w:r>
      <w:r w:rsidRPr="00681F09">
        <w:rPr>
          <w:rFonts w:ascii="Times New Roman" w:eastAsia="Times New Roman" w:hAnsi="Times New Roman" w:cs="Times New Roman"/>
          <w:spacing w:val="53"/>
          <w:w w:val="150"/>
          <w:sz w:val="24"/>
          <w:szCs w:val="24"/>
        </w:rPr>
        <w:t xml:space="preserve"> </w:t>
      </w:r>
      <w:r w:rsidRPr="00681F09">
        <w:rPr>
          <w:rFonts w:ascii="Times New Roman" w:eastAsia="Times New Roman" w:hAnsi="Times New Roman" w:cs="Times New Roman"/>
          <w:spacing w:val="-2"/>
          <w:sz w:val="24"/>
          <w:szCs w:val="24"/>
        </w:rPr>
        <w:t>предложил</w:t>
      </w:r>
    </w:p>
    <w:p w14:paraId="1B09BC4D" w14:textId="77777777" w:rsidR="00681F09" w:rsidRPr="00681F09" w:rsidRDefault="00681F09" w:rsidP="00645556">
      <w:pPr>
        <w:widowControl w:val="0"/>
        <w:autoSpaceDE w:val="0"/>
        <w:autoSpaceDN w:val="0"/>
        <w:spacing w:after="0" w:line="240" w:lineRule="auto"/>
        <w:ind w:left="144" w:right="137"/>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«увеличить капиталовложения для гражданских отраслей машиностроительных министерств 1,8-2раза в сравнении с одиннадцатой пятилеткой» [11, с.14], одновременно настаивая на высоких темпах: </w:t>
      </w:r>
      <w:r w:rsidRPr="00681F09">
        <w:rPr>
          <w:rFonts w:ascii="Times New Roman" w:eastAsia="Times New Roman" w:hAnsi="Times New Roman" w:cs="Times New Roman"/>
          <w:i/>
          <w:sz w:val="24"/>
          <w:szCs w:val="24"/>
        </w:rPr>
        <w:t>«</w:t>
      </w:r>
      <w:r w:rsidRPr="00681F09">
        <w:rPr>
          <w:rFonts w:ascii="Times New Roman" w:eastAsia="Times New Roman" w:hAnsi="Times New Roman" w:cs="Times New Roman"/>
          <w:sz w:val="24"/>
          <w:szCs w:val="24"/>
        </w:rPr>
        <w:t xml:space="preserve">Нельзя медлить, нельзя выжидать, ибо времени на раскачку не осталось, оно исчерпано прошлым. Надо двигаться вперед, набирая скорость» </w:t>
      </w:r>
      <w:r w:rsidRPr="00681F09">
        <w:rPr>
          <w:rFonts w:ascii="Times New Roman" w:eastAsia="Times New Roman" w:hAnsi="Times New Roman" w:cs="Times New Roman"/>
          <w:sz w:val="24"/>
          <w:szCs w:val="24"/>
        </w:rPr>
        <w:lastRenderedPageBreak/>
        <w:t>[12, с.29]. В мае 1985 г., выступая в Смольном перед партийно-хозяйственным активом, М.С. Горбачев предложил: « ...Надо поставить задачу - вся продукция Ленинграда и Ленинградской области должна быть конкурентоспособной на мировом рынке» [13, с.17].</w:t>
      </w:r>
    </w:p>
    <w:p w14:paraId="5F898CF8" w14:textId="3446B92F" w:rsidR="00681F09" w:rsidRPr="00681F09" w:rsidRDefault="00681F09" w:rsidP="00645556">
      <w:pPr>
        <w:widowControl w:val="0"/>
        <w:autoSpaceDE w:val="0"/>
        <w:autoSpaceDN w:val="0"/>
        <w:spacing w:after="0" w:line="240" w:lineRule="auto"/>
        <w:ind w:left="143" w:right="138"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Летом 1985 г. Генсек существенно расширил </w:t>
      </w:r>
      <w:r w:rsidR="00796FA6" w:rsidRPr="00681F09">
        <w:rPr>
          <w:rFonts w:ascii="Times New Roman" w:eastAsia="Times New Roman" w:hAnsi="Times New Roman" w:cs="Times New Roman"/>
          <w:sz w:val="24"/>
          <w:szCs w:val="24"/>
        </w:rPr>
        <w:t>перечень приоритетных</w:t>
      </w:r>
      <w:r w:rsidRPr="00681F09">
        <w:rPr>
          <w:rFonts w:ascii="Times New Roman" w:eastAsia="Times New Roman" w:hAnsi="Times New Roman" w:cs="Times New Roman"/>
          <w:sz w:val="24"/>
          <w:szCs w:val="24"/>
        </w:rPr>
        <w:t xml:space="preserve"> направлений. В связи с этим Н.И. Рыжков вспоминает: </w:t>
      </w:r>
      <w:r w:rsidRPr="00681F09">
        <w:rPr>
          <w:rFonts w:ascii="Times New Roman" w:eastAsia="Times New Roman" w:hAnsi="Times New Roman" w:cs="Times New Roman"/>
          <w:i/>
          <w:sz w:val="24"/>
          <w:szCs w:val="24"/>
        </w:rPr>
        <w:t>«</w:t>
      </w:r>
      <w:r w:rsidRPr="00681F09">
        <w:rPr>
          <w:rFonts w:ascii="Times New Roman" w:eastAsia="Times New Roman" w:hAnsi="Times New Roman" w:cs="Times New Roman"/>
          <w:sz w:val="24"/>
          <w:szCs w:val="24"/>
        </w:rPr>
        <w:t>Кроме машиностроения были названы еще биотехнология, металлургия, химия и другие отрасли, связанные с ними. Для меня такой перечень был подобен землетрясению... почва под ногами колебалась... Мы, знающие реальное положение в экономике, прекрасно понимали, что сразу решить все проблемы всех отраслей невозможно. Нет для этого ни материальной и финансовой базы, ни научной и экспериментальной, сил у государства просто нет</w:t>
      </w:r>
      <w:r w:rsidRPr="00681F09">
        <w:rPr>
          <w:rFonts w:ascii="Times New Roman" w:eastAsia="Times New Roman" w:hAnsi="Times New Roman" w:cs="Times New Roman"/>
          <w:i/>
          <w:sz w:val="24"/>
          <w:szCs w:val="24"/>
        </w:rPr>
        <w:t xml:space="preserve">» </w:t>
      </w:r>
      <w:r w:rsidRPr="00681F09">
        <w:rPr>
          <w:rFonts w:ascii="Times New Roman" w:eastAsia="Times New Roman" w:hAnsi="Times New Roman" w:cs="Times New Roman"/>
          <w:sz w:val="24"/>
          <w:szCs w:val="24"/>
        </w:rPr>
        <w:t>[14, с.86-87].</w:t>
      </w:r>
    </w:p>
    <w:p w14:paraId="3AF1EC5F" w14:textId="77777777" w:rsidR="00681F09" w:rsidRPr="00681F09" w:rsidRDefault="00681F09" w:rsidP="00645556">
      <w:pPr>
        <w:widowControl w:val="0"/>
        <w:autoSpaceDE w:val="0"/>
        <w:autoSpaceDN w:val="0"/>
        <w:spacing w:after="0" w:line="240" w:lineRule="auto"/>
        <w:ind w:left="144" w:right="140"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Концепция перестройки предусматривала ускорение развития</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группы «Б» при одновременном ускорении производства группы «А», машиностроения, оборонной отрасли, росте капитальных вложений на 25 % [15, с.19].</w:t>
      </w:r>
    </w:p>
    <w:p w14:paraId="6E05D007" w14:textId="77777777" w:rsidR="00681F09" w:rsidRPr="00681F09" w:rsidRDefault="00681F09" w:rsidP="00645556">
      <w:pPr>
        <w:widowControl w:val="0"/>
        <w:autoSpaceDE w:val="0"/>
        <w:autoSpaceDN w:val="0"/>
        <w:spacing w:after="0" w:line="240" w:lineRule="auto"/>
        <w:ind w:left="144" w:right="137"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А.Н. Яковлев вспоминал, что в декабре 1985 г. составил тезисы, а позже предложил М.С. Горбачеву концепцию преобразований, в которой в экономической сфере им предлагалось «создание единой саморазвивающейся основы, обеспечивающей органическое единство интересов человека, коллектива и общества. Право на хозяйственную инициативу не только у коллективов, но и у личности. Концерны и тресты на полном хозяйственном расчете. Возможно, подумать о том, чтобы вся система обслуживания и торговли была построена на кооперативных началах. Нужен кодекс хозяйственного права, но лишь при самостоятельности контрагентов. Нужен современный КЗоТ — у нас допотопный. Обуздать Министерство финансов, которое в погоне за сегодняшней копейкой лишает общество сотен и тысяч рублей завтра. Ликвидировать финансовый произвол. Трансформация монополии внешней торговли, решительная интеграция с восточноевропейскими странами (как первый этап), а затем и с Западом...Это будет революционной перестройкой исторического характера. Пресс требований времени будет ослаблен. Такие вопросы, как активность личности, смена людей, борьба с инерцией и т. д., будут решаться без особых издержек. Политическая культура общества будет расти, а значит, и реальная стабильность» [15, с.12].</w:t>
      </w:r>
    </w:p>
    <w:p w14:paraId="700A7C60" w14:textId="77777777" w:rsidR="00681F09" w:rsidRPr="00681F09" w:rsidRDefault="00681F09" w:rsidP="00645556">
      <w:pPr>
        <w:widowControl w:val="0"/>
        <w:autoSpaceDE w:val="0"/>
        <w:autoSpaceDN w:val="0"/>
        <w:spacing w:after="0" w:line="240" w:lineRule="auto"/>
        <w:ind w:left="143" w:right="135"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Значительная часть экспертов в настоящее время оценивает идею параллельных, но не последовательных, перестройки и ускорения в создавшихся условиях как нецелесообразную и необоснованную. Для ее реализации не было создано предпосылок, советская экономика работала на пределе своих возможностей, практически прекратился рост трудовых ресурсов. Самым благоприятным развитием событий для этой части специалистов виделся нулевой рост. Вначале требовалось постепенное изменение народнохозяйственных пропорций: сокращение военных расходов, стабилизация или даже сокращение личного потребления населения и резкой рост капитальных вложений в экономику, особенно в производственную сферу и научно-технический прогресс. Главным являлось не обеспечение темпов, а производство современной высококачественной продукции, техническая реконструкция производства, ресурсосбережение, выпуск широкого ассортимента потребительских товаров. Требовалось повысить эффективность и качество НИОКР. К числу причин неточно выбранных приоритетов исследователь Г.И. Ханин относит: недооценку «глубины болезни советского общества»; экономические просчеты – невозможность одновременно и в короткие сроки решить все очевидные задачи; антиалкогольную компанию; дилетантский подход М.С. Горбачева к руководству экономикой и государством в целом [16, </w:t>
      </w:r>
      <w:r w:rsidRPr="00681F09">
        <w:rPr>
          <w:rFonts w:ascii="Times New Roman" w:eastAsia="Times New Roman" w:hAnsi="Times New Roman" w:cs="Times New Roman"/>
          <w:spacing w:val="-2"/>
          <w:sz w:val="24"/>
          <w:szCs w:val="24"/>
        </w:rPr>
        <w:t>с.360-361].</w:t>
      </w:r>
    </w:p>
    <w:p w14:paraId="5D525500" w14:textId="77777777" w:rsidR="00681F09" w:rsidRPr="00681F09" w:rsidRDefault="00681F09" w:rsidP="00645556">
      <w:pPr>
        <w:widowControl w:val="0"/>
        <w:autoSpaceDE w:val="0"/>
        <w:autoSpaceDN w:val="0"/>
        <w:spacing w:after="0" w:line="240" w:lineRule="auto"/>
        <w:ind w:left="144" w:right="137" w:firstLine="566"/>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Таким образом, к числу особенностей государственной промышленной и научно-технической политики периода «перестройки» следует отнести: осознание факта существенного отставания страны от ведущих</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стран</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мира;</w:t>
      </w:r>
      <w:r w:rsidRPr="00681F09">
        <w:rPr>
          <w:rFonts w:ascii="Times New Roman" w:eastAsia="Times New Roman" w:hAnsi="Times New Roman" w:cs="Times New Roman"/>
          <w:spacing w:val="34"/>
          <w:sz w:val="24"/>
          <w:szCs w:val="24"/>
        </w:rPr>
        <w:t xml:space="preserve"> </w:t>
      </w:r>
      <w:r w:rsidRPr="00681F09">
        <w:rPr>
          <w:rFonts w:ascii="Times New Roman" w:eastAsia="Times New Roman" w:hAnsi="Times New Roman" w:cs="Times New Roman"/>
          <w:sz w:val="24"/>
          <w:szCs w:val="24"/>
        </w:rPr>
        <w:t>создание</w:t>
      </w:r>
      <w:r w:rsidRPr="00681F09">
        <w:rPr>
          <w:rFonts w:ascii="Times New Roman" w:eastAsia="Times New Roman" w:hAnsi="Times New Roman" w:cs="Times New Roman"/>
          <w:spacing w:val="34"/>
          <w:sz w:val="24"/>
          <w:szCs w:val="24"/>
        </w:rPr>
        <w:t xml:space="preserve"> </w:t>
      </w:r>
      <w:r w:rsidRPr="00681F09">
        <w:rPr>
          <w:rFonts w:ascii="Times New Roman" w:eastAsia="Times New Roman" w:hAnsi="Times New Roman" w:cs="Times New Roman"/>
          <w:sz w:val="24"/>
          <w:szCs w:val="24"/>
        </w:rPr>
        <w:t>плана</w:t>
      </w:r>
      <w:r w:rsidRPr="00681F09">
        <w:rPr>
          <w:rFonts w:ascii="Times New Roman" w:eastAsia="Times New Roman" w:hAnsi="Times New Roman" w:cs="Times New Roman"/>
          <w:spacing w:val="34"/>
          <w:sz w:val="24"/>
          <w:szCs w:val="24"/>
        </w:rPr>
        <w:t xml:space="preserve"> </w:t>
      </w:r>
      <w:r w:rsidRPr="00681F09">
        <w:rPr>
          <w:rFonts w:ascii="Times New Roman" w:eastAsia="Times New Roman" w:hAnsi="Times New Roman" w:cs="Times New Roman"/>
          <w:sz w:val="24"/>
          <w:szCs w:val="24"/>
        </w:rPr>
        <w:t>опережающего</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развития</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науки</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и</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техники</w:t>
      </w:r>
      <w:r w:rsidRPr="00681F09">
        <w:rPr>
          <w:rFonts w:ascii="Times New Roman" w:eastAsia="Times New Roman" w:hAnsi="Times New Roman" w:cs="Times New Roman"/>
          <w:spacing w:val="33"/>
          <w:sz w:val="24"/>
          <w:szCs w:val="24"/>
        </w:rPr>
        <w:t xml:space="preserve"> </w:t>
      </w:r>
      <w:r w:rsidRPr="00681F09">
        <w:rPr>
          <w:rFonts w:ascii="Times New Roman" w:eastAsia="Times New Roman" w:hAnsi="Times New Roman" w:cs="Times New Roman"/>
          <w:sz w:val="24"/>
          <w:szCs w:val="24"/>
        </w:rPr>
        <w:t>в</w:t>
      </w:r>
      <w:r w:rsidRPr="00681F09">
        <w:rPr>
          <w:rFonts w:ascii="Times New Roman" w:eastAsia="Times New Roman" w:hAnsi="Times New Roman" w:cs="Times New Roman"/>
          <w:spacing w:val="32"/>
          <w:sz w:val="24"/>
          <w:szCs w:val="24"/>
        </w:rPr>
        <w:t xml:space="preserve"> </w:t>
      </w:r>
      <w:r w:rsidRPr="00681F09">
        <w:rPr>
          <w:rFonts w:ascii="Times New Roman" w:eastAsia="Times New Roman" w:hAnsi="Times New Roman" w:cs="Times New Roman"/>
          <w:sz w:val="24"/>
          <w:szCs w:val="24"/>
        </w:rPr>
        <w:t>отдельных</w:t>
      </w:r>
      <w:r w:rsidRPr="00681F09">
        <w:rPr>
          <w:rFonts w:ascii="Times New Roman" w:eastAsia="Times New Roman" w:hAnsi="Times New Roman" w:cs="Times New Roman"/>
          <w:spacing w:val="34"/>
          <w:sz w:val="24"/>
          <w:szCs w:val="24"/>
        </w:rPr>
        <w:t xml:space="preserve"> </w:t>
      </w:r>
      <w:r w:rsidRPr="00681F09">
        <w:rPr>
          <w:rFonts w:ascii="Times New Roman" w:eastAsia="Times New Roman" w:hAnsi="Times New Roman" w:cs="Times New Roman"/>
          <w:sz w:val="24"/>
          <w:szCs w:val="24"/>
        </w:rPr>
        <w:t>российских</w:t>
      </w:r>
    </w:p>
    <w:p w14:paraId="635C8B05" w14:textId="77777777" w:rsidR="00681F09" w:rsidRPr="00681F09" w:rsidRDefault="00681F09" w:rsidP="00645556">
      <w:pPr>
        <w:widowControl w:val="0"/>
        <w:autoSpaceDE w:val="0"/>
        <w:autoSpaceDN w:val="0"/>
        <w:spacing w:after="0" w:line="240" w:lineRule="auto"/>
        <w:ind w:left="144" w:right="142"/>
        <w:jc w:val="both"/>
        <w:rPr>
          <w:rFonts w:ascii="Times New Roman" w:eastAsia="Times New Roman" w:hAnsi="Times New Roman" w:cs="Times New Roman"/>
          <w:sz w:val="24"/>
          <w:szCs w:val="24"/>
        </w:rPr>
      </w:pPr>
      <w:r w:rsidRPr="00681F09">
        <w:rPr>
          <w:rFonts w:ascii="Times New Roman" w:eastAsia="Times New Roman" w:hAnsi="Times New Roman" w:cs="Times New Roman"/>
          <w:sz w:val="24"/>
          <w:szCs w:val="24"/>
        </w:rPr>
        <w:t xml:space="preserve">регионах, наиболее богатых сырьевыми ресурсами; поиск вариантов перехода к рыночной </w:t>
      </w:r>
      <w:r w:rsidRPr="00681F09">
        <w:rPr>
          <w:rFonts w:ascii="Times New Roman" w:eastAsia="Times New Roman" w:hAnsi="Times New Roman" w:cs="Times New Roman"/>
          <w:sz w:val="24"/>
          <w:szCs w:val="24"/>
        </w:rPr>
        <w:lastRenderedPageBreak/>
        <w:t>модели</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 xml:space="preserve">развития; активное участие ученого сообщества. Однако на практике проявлялась </w:t>
      </w:r>
      <w:proofErr w:type="spellStart"/>
      <w:r w:rsidRPr="00681F09">
        <w:rPr>
          <w:rFonts w:ascii="Times New Roman" w:eastAsia="Times New Roman" w:hAnsi="Times New Roman" w:cs="Times New Roman"/>
          <w:sz w:val="24"/>
          <w:szCs w:val="24"/>
        </w:rPr>
        <w:t>разновекторность</w:t>
      </w:r>
      <w:proofErr w:type="spellEnd"/>
      <w:r w:rsidRPr="00681F09">
        <w:rPr>
          <w:rFonts w:ascii="Times New Roman" w:eastAsia="Times New Roman" w:hAnsi="Times New Roman" w:cs="Times New Roman"/>
          <w:sz w:val="24"/>
          <w:szCs w:val="24"/>
        </w:rPr>
        <w:t>, импульсивность, непоследовательность в разработке и реализации намеченного. С самого начала</w:t>
      </w:r>
      <w:r w:rsidRPr="00681F09">
        <w:rPr>
          <w:rFonts w:ascii="Times New Roman" w:eastAsia="Times New Roman" w:hAnsi="Times New Roman" w:cs="Times New Roman"/>
          <w:spacing w:val="40"/>
          <w:sz w:val="24"/>
          <w:szCs w:val="24"/>
        </w:rPr>
        <w:t xml:space="preserve"> </w:t>
      </w:r>
      <w:r w:rsidRPr="00681F09">
        <w:rPr>
          <w:rFonts w:ascii="Times New Roman" w:eastAsia="Times New Roman" w:hAnsi="Times New Roman" w:cs="Times New Roman"/>
          <w:sz w:val="24"/>
          <w:szCs w:val="24"/>
        </w:rPr>
        <w:t>выбранная стратегия была бесперспективна.</w:t>
      </w:r>
    </w:p>
    <w:p w14:paraId="48260011" w14:textId="77777777" w:rsidR="00D42CA4" w:rsidRDefault="00D42CA4" w:rsidP="00645556">
      <w:pPr>
        <w:spacing w:after="0" w:line="240" w:lineRule="auto"/>
        <w:outlineLvl w:val="0"/>
        <w:rPr>
          <w:rFonts w:ascii="Times New Roman" w:eastAsia="Times New Roman" w:hAnsi="Times New Roman" w:cs="Times New Roman"/>
          <w:b/>
          <w:bCs/>
          <w:kern w:val="36"/>
          <w:sz w:val="24"/>
          <w:szCs w:val="24"/>
          <w:lang w:eastAsia="ru-RU"/>
        </w:rPr>
      </w:pPr>
    </w:p>
    <w:p w14:paraId="1FC91054" w14:textId="77777777" w:rsidR="009A5B63" w:rsidRPr="00681F09" w:rsidRDefault="009A5B63" w:rsidP="00645556">
      <w:pPr>
        <w:spacing w:after="0" w:line="240" w:lineRule="auto"/>
        <w:outlineLvl w:val="0"/>
        <w:rPr>
          <w:rFonts w:ascii="Times New Roman" w:eastAsia="Times New Roman" w:hAnsi="Times New Roman" w:cs="Times New Roman"/>
          <w:b/>
          <w:bCs/>
          <w:kern w:val="36"/>
          <w:sz w:val="24"/>
          <w:szCs w:val="24"/>
          <w:lang w:eastAsia="ru-RU"/>
        </w:rPr>
      </w:pPr>
      <w:r w:rsidRPr="00681F09">
        <w:rPr>
          <w:rFonts w:ascii="Times New Roman" w:eastAsia="Times New Roman" w:hAnsi="Times New Roman" w:cs="Times New Roman"/>
          <w:b/>
          <w:bCs/>
          <w:kern w:val="36"/>
          <w:sz w:val="24"/>
          <w:szCs w:val="24"/>
          <w:lang w:eastAsia="ru-RU"/>
        </w:rPr>
        <w:t>Вопросы к тексту о концепции рывка и ускорения в СССР</w:t>
      </w:r>
    </w:p>
    <w:p w14:paraId="7F84235B" w14:textId="77777777" w:rsidR="009A5B63" w:rsidRPr="00681F09" w:rsidRDefault="009A5B63" w:rsidP="00645556">
      <w:pPr>
        <w:numPr>
          <w:ilvl w:val="0"/>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b/>
          <w:bCs/>
          <w:sz w:val="24"/>
          <w:szCs w:val="24"/>
          <w:lang w:eastAsia="ru-RU"/>
        </w:rPr>
        <w:t>Исторический контекст:</w:t>
      </w:r>
    </w:p>
    <w:p w14:paraId="0B4D46C8"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Каковы были основные причины, приведшие к необходимости разработки концепции рывка и ускорения в СССР в конце 1970-х годов?</w:t>
      </w:r>
    </w:p>
    <w:p w14:paraId="2EA12FB6"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Какие ключевые события предшествовали озвучиванию концепции ускорения на пленуме Союза писателей в 1984 году?</w:t>
      </w:r>
    </w:p>
    <w:p w14:paraId="78B036C6" w14:textId="77777777" w:rsidR="009A5B63" w:rsidRPr="00681F09" w:rsidRDefault="009A5B63" w:rsidP="00645556">
      <w:pPr>
        <w:numPr>
          <w:ilvl w:val="0"/>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b/>
          <w:bCs/>
          <w:sz w:val="24"/>
          <w:szCs w:val="24"/>
          <w:lang w:eastAsia="ru-RU"/>
        </w:rPr>
        <w:t>Экономические меры:</w:t>
      </w:r>
    </w:p>
    <w:p w14:paraId="1B324C15"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Какие конкретные меры предлагались в аналитической записке Стройбанка СССР для увеличения эффективности капитального строительства?</w:t>
      </w:r>
    </w:p>
    <w:p w14:paraId="739D88BC"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Каковы были предполагаемые экономические выгоды от перераспределения ресурсов и увеличения темпов реконструкции в 1986-1990 годах?</w:t>
      </w:r>
    </w:p>
    <w:p w14:paraId="7D937C98" w14:textId="77777777" w:rsidR="009A5B63" w:rsidRPr="00681F09" w:rsidRDefault="009A5B63" w:rsidP="00645556">
      <w:pPr>
        <w:numPr>
          <w:ilvl w:val="0"/>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b/>
          <w:bCs/>
          <w:sz w:val="24"/>
          <w:szCs w:val="24"/>
          <w:lang w:eastAsia="ru-RU"/>
        </w:rPr>
        <w:t>Проблемы в строительстве:</w:t>
      </w:r>
    </w:p>
    <w:p w14:paraId="1E1FCD6E"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Каковы были основные проблемы, с которыми сталкивалась строительная отрасль СССР, согласно тексту?</w:t>
      </w:r>
    </w:p>
    <w:p w14:paraId="4518B254"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Какое влияние на экономику оказывало замораживание государственных средств в незавершенном строительстве?</w:t>
      </w:r>
    </w:p>
    <w:p w14:paraId="5F7E1149" w14:textId="77777777" w:rsidR="009A5B63" w:rsidRPr="00681F09" w:rsidRDefault="009A5B63" w:rsidP="00645556">
      <w:pPr>
        <w:numPr>
          <w:ilvl w:val="0"/>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b/>
          <w:bCs/>
          <w:sz w:val="24"/>
          <w:szCs w:val="24"/>
          <w:lang w:eastAsia="ru-RU"/>
        </w:rPr>
        <w:t>Социальные и политические аспекты:</w:t>
      </w:r>
    </w:p>
    <w:p w14:paraId="026A1662"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 концепция ускорения была связана с последующими реформами, такими как гласность и перестройка?</w:t>
      </w:r>
    </w:p>
    <w:p w14:paraId="3AE9608E"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Каковы были социальные последствия антиалкогольной кампании, начатой в 1985 году?</w:t>
      </w:r>
    </w:p>
    <w:p w14:paraId="2629EED9" w14:textId="77777777" w:rsidR="009A5B63" w:rsidRPr="00681F09" w:rsidRDefault="009A5B63" w:rsidP="00645556">
      <w:pPr>
        <w:numPr>
          <w:ilvl w:val="0"/>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b/>
          <w:bCs/>
          <w:sz w:val="24"/>
          <w:szCs w:val="24"/>
          <w:lang w:eastAsia="ru-RU"/>
        </w:rPr>
        <w:t>Долгосрочные последствия:</w:t>
      </w:r>
    </w:p>
    <w:p w14:paraId="31BCBB59" w14:textId="77777777"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 концепция ускорения повлияла на дальнейшее развитие экономики и политики СССР?</w:t>
      </w:r>
    </w:p>
    <w:p w14:paraId="306C07DF" w14:textId="74DD6410" w:rsidR="009A5B63" w:rsidRPr="00681F09" w:rsidRDefault="009A5B63" w:rsidP="00645556">
      <w:pPr>
        <w:numPr>
          <w:ilvl w:val="1"/>
          <w:numId w:val="21"/>
        </w:numPr>
        <w:spacing w:after="0" w:line="240" w:lineRule="auto"/>
        <w:rPr>
          <w:rFonts w:ascii="Times New Roman" w:eastAsia="Times New Roman" w:hAnsi="Times New Roman" w:cs="Times New Roman"/>
          <w:sz w:val="24"/>
          <w:szCs w:val="24"/>
          <w:lang w:eastAsia="ru-RU"/>
        </w:rPr>
      </w:pPr>
      <w:r w:rsidRPr="00681F09">
        <w:rPr>
          <w:rFonts w:ascii="Times New Roman" w:eastAsia="Times New Roman" w:hAnsi="Times New Roman" w:cs="Times New Roman"/>
          <w:sz w:val="24"/>
          <w:szCs w:val="24"/>
          <w:lang w:eastAsia="ru-RU"/>
        </w:rPr>
        <w:t>Какие уроки можно извлечь из реализации концепции ускорения для современных экономических реформ?</w:t>
      </w:r>
      <w:r w:rsidR="00D42CA4">
        <w:rPr>
          <w:rFonts w:ascii="Times New Roman" w:eastAsia="Times New Roman" w:hAnsi="Times New Roman" w:cs="Times New Roman"/>
          <w:sz w:val="24"/>
          <w:szCs w:val="24"/>
          <w:lang w:eastAsia="ru-RU"/>
        </w:rPr>
        <w:t xml:space="preserve"> </w:t>
      </w:r>
    </w:p>
    <w:p w14:paraId="53C6757F" w14:textId="77777777" w:rsidR="00681F09" w:rsidRPr="009A5B63" w:rsidRDefault="00681F09" w:rsidP="00645556">
      <w:pPr>
        <w:spacing w:after="0" w:line="240" w:lineRule="auto"/>
        <w:rPr>
          <w:rFonts w:ascii="Times New Roman" w:eastAsia="Times New Roman" w:hAnsi="Times New Roman" w:cs="Times New Roman"/>
          <w:sz w:val="24"/>
          <w:szCs w:val="24"/>
        </w:rPr>
      </w:pPr>
    </w:p>
    <w:p w14:paraId="3A5EF999" w14:textId="2ED5B230" w:rsidR="00681F09" w:rsidRPr="00681F09" w:rsidRDefault="009A5B63" w:rsidP="00AF07B0">
      <w:pPr>
        <w:spacing w:after="0" w:line="240" w:lineRule="auto"/>
        <w:rPr>
          <w:rFonts w:ascii="Times New Roman" w:eastAsia="Times New Roman" w:hAnsi="Times New Roman" w:cs="Times New Roman"/>
        </w:rPr>
      </w:pPr>
      <w:r w:rsidRPr="009A5B63">
        <w:rPr>
          <w:rFonts w:ascii="Times New Roman" w:eastAsia="Times New Roman" w:hAnsi="Times New Roman" w:cs="Times New Roman"/>
          <w:sz w:val="24"/>
          <w:szCs w:val="24"/>
        </w:rPr>
        <w:t>Итого: 9-10 баллов – «5», 7-8 баллов – «4», 5-6 баллов – «3», 1-4 балла – «2»</w:t>
      </w:r>
    </w:p>
    <w:p w14:paraId="690BD00A" w14:textId="77777777" w:rsidR="00A3153B" w:rsidRDefault="00A3153B" w:rsidP="00A3153B">
      <w:pPr>
        <w:spacing w:after="0" w:line="240" w:lineRule="auto"/>
        <w:jc w:val="center"/>
        <w:rPr>
          <w:rFonts w:ascii="Times New Roman" w:hAnsi="Times New Roman" w:cs="Times New Roman"/>
          <w:b/>
          <w:sz w:val="24"/>
          <w:szCs w:val="24"/>
        </w:rPr>
      </w:pPr>
    </w:p>
    <w:p w14:paraId="1E8F7D4E" w14:textId="77777777" w:rsidR="00AF07B0" w:rsidRPr="00A3153B" w:rsidRDefault="00AF07B0" w:rsidP="00A3153B">
      <w:pPr>
        <w:spacing w:after="0" w:line="240" w:lineRule="auto"/>
        <w:jc w:val="center"/>
        <w:rPr>
          <w:rFonts w:ascii="Times New Roman" w:hAnsi="Times New Roman" w:cs="Times New Roman"/>
          <w:b/>
          <w:sz w:val="24"/>
          <w:szCs w:val="24"/>
        </w:rPr>
      </w:pPr>
    </w:p>
    <w:p w14:paraId="0538F77D" w14:textId="77777777" w:rsidR="00A3153B" w:rsidRPr="00A3153B" w:rsidRDefault="00A3153B" w:rsidP="00A3153B">
      <w:p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6</w:t>
      </w:r>
    </w:p>
    <w:p w14:paraId="027F4E58" w14:textId="77777777" w:rsidR="00AF07B0" w:rsidRDefault="00A3153B" w:rsidP="00A3153B">
      <w:pPr>
        <w:spacing w:after="0" w:line="240" w:lineRule="auto"/>
        <w:jc w:val="both"/>
        <w:rPr>
          <w:rFonts w:ascii="Times New Roman" w:eastAsia="Calibri" w:hAnsi="Times New Roman" w:cs="Times New Roman"/>
          <w:sz w:val="24"/>
          <w:szCs w:val="24"/>
        </w:rPr>
      </w:pPr>
      <w:r w:rsidRPr="00A3153B">
        <w:rPr>
          <w:rFonts w:ascii="Times New Roman" w:hAnsi="Times New Roman" w:cs="Times New Roman"/>
          <w:b/>
          <w:sz w:val="24"/>
          <w:szCs w:val="24"/>
        </w:rPr>
        <w:t xml:space="preserve">Тема. </w:t>
      </w:r>
      <w:r w:rsidR="00AF07B0" w:rsidRPr="00AF07B0">
        <w:rPr>
          <w:rFonts w:ascii="Times New Roman" w:eastAsia="Calibri" w:hAnsi="Times New Roman" w:cs="Times New Roman"/>
          <w:sz w:val="24"/>
          <w:szCs w:val="24"/>
        </w:rPr>
        <w:t>Анализ Конституции Российской Федерации.</w:t>
      </w:r>
    </w:p>
    <w:p w14:paraId="77F6B9C6" w14:textId="77777777" w:rsidR="00EF613A"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00EF613A" w:rsidRPr="00EF613A">
        <w:rPr>
          <w:rFonts w:ascii="Times New Roman" w:hAnsi="Times New Roman" w:cs="Times New Roman"/>
          <w:bCs/>
          <w:sz w:val="24"/>
          <w:szCs w:val="24"/>
        </w:rPr>
        <w:t>проанализировать с</w:t>
      </w:r>
      <w:r w:rsidR="00EF613A" w:rsidRPr="00EF613A">
        <w:rPr>
          <w:rFonts w:ascii="Times New Roman" w:hAnsi="Times New Roman" w:cs="Times New Roman"/>
          <w:sz w:val="24"/>
          <w:szCs w:val="24"/>
        </w:rPr>
        <w:t>труктур</w:t>
      </w:r>
      <w:r w:rsidR="00EF613A">
        <w:rPr>
          <w:rFonts w:ascii="Times New Roman" w:hAnsi="Times New Roman" w:cs="Times New Roman"/>
          <w:sz w:val="24"/>
          <w:szCs w:val="24"/>
        </w:rPr>
        <w:t>у</w:t>
      </w:r>
      <w:r w:rsidR="00EF613A" w:rsidRPr="00EF613A">
        <w:rPr>
          <w:rFonts w:ascii="Times New Roman" w:hAnsi="Times New Roman" w:cs="Times New Roman"/>
          <w:sz w:val="24"/>
          <w:szCs w:val="24"/>
        </w:rPr>
        <w:t xml:space="preserve"> и содержани</w:t>
      </w:r>
      <w:r w:rsidR="00EF613A">
        <w:rPr>
          <w:rFonts w:ascii="Times New Roman" w:hAnsi="Times New Roman" w:cs="Times New Roman"/>
          <w:sz w:val="24"/>
          <w:szCs w:val="24"/>
        </w:rPr>
        <w:t>е</w:t>
      </w:r>
      <w:r w:rsidR="00EF613A" w:rsidRPr="00EF613A">
        <w:rPr>
          <w:rFonts w:ascii="Times New Roman" w:hAnsi="Times New Roman" w:cs="Times New Roman"/>
          <w:sz w:val="24"/>
          <w:szCs w:val="24"/>
        </w:rPr>
        <w:t xml:space="preserve"> глав</w:t>
      </w:r>
      <w:r w:rsidR="00EF613A">
        <w:rPr>
          <w:rFonts w:ascii="Times New Roman" w:hAnsi="Times New Roman" w:cs="Times New Roman"/>
          <w:sz w:val="24"/>
          <w:szCs w:val="24"/>
        </w:rPr>
        <w:t xml:space="preserve"> Конституций Российской Федерации</w:t>
      </w:r>
    </w:p>
    <w:p w14:paraId="6A29E8E1" w14:textId="5EBF9CFF" w:rsidR="00A3153B" w:rsidRPr="00A3153B"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64D7EB7C" w14:textId="77777777" w:rsidR="00A3153B" w:rsidRPr="00A3153B" w:rsidRDefault="00A3153B" w:rsidP="00A3153B">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карточки – задания.</w:t>
      </w:r>
    </w:p>
    <w:p w14:paraId="4A71D587" w14:textId="77777777" w:rsidR="00A3153B" w:rsidRPr="00A3153B" w:rsidRDefault="00A3153B" w:rsidP="00A3153B">
      <w:pPr>
        <w:spacing w:after="60" w:line="240" w:lineRule="auto"/>
        <w:jc w:val="both"/>
        <w:outlineLvl w:val="8"/>
        <w:rPr>
          <w:rFonts w:ascii="Times New Roman" w:eastAsia="Times New Roman" w:hAnsi="Times New Roman" w:cs="Arial"/>
          <w:b/>
          <w:sz w:val="24"/>
          <w:szCs w:val="24"/>
          <w:lang w:eastAsia="ru-RU"/>
        </w:rPr>
      </w:pPr>
      <w:r w:rsidRPr="00A3153B">
        <w:rPr>
          <w:rFonts w:ascii="Times New Roman" w:eastAsia="Times New Roman" w:hAnsi="Times New Roman" w:cs="Times New Roman"/>
          <w:b/>
          <w:sz w:val="24"/>
          <w:szCs w:val="24"/>
          <w:lang w:eastAsia="ru-RU"/>
        </w:rPr>
        <w:t xml:space="preserve">Краткие теоретические сведения </w:t>
      </w:r>
      <w:r w:rsidRPr="00A3153B">
        <w:rPr>
          <w:rFonts w:ascii="Times New Roman" w:eastAsia="Times New Roman" w:hAnsi="Times New Roman" w:cs="Arial"/>
          <w:b/>
          <w:sz w:val="24"/>
          <w:szCs w:val="24"/>
          <w:lang w:eastAsia="ru-RU"/>
        </w:rPr>
        <w:t>(устное сообщение преподавателя)</w:t>
      </w:r>
    </w:p>
    <w:p w14:paraId="55756B57" w14:textId="77777777" w:rsidR="00EF613A" w:rsidRPr="00EF613A" w:rsidRDefault="00EF613A" w:rsidP="00EF613A">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r w:rsidRPr="00EF613A">
        <w:rPr>
          <w:rFonts w:ascii="Times New Roman" w:eastAsia="Times New Roman" w:hAnsi="Times New Roman" w:cs="Times New Roman"/>
          <w:b/>
          <w:bCs/>
          <w:sz w:val="24"/>
          <w:szCs w:val="24"/>
          <w:lang w:eastAsia="ru-RU"/>
        </w:rPr>
        <w:t>Общая характеристика Конституции РФ</w:t>
      </w:r>
    </w:p>
    <w:p w14:paraId="14A3BAE1" w14:textId="77777777" w:rsidR="00EF613A" w:rsidRPr="00EF613A" w:rsidRDefault="00EF613A" w:rsidP="00EF613A">
      <w:pPr>
        <w:spacing w:before="100" w:beforeAutospacing="1" w:after="100" w:afterAutospacing="1" w:line="240" w:lineRule="auto"/>
        <w:rPr>
          <w:rFonts w:ascii="Times New Roman" w:eastAsia="Times New Roman" w:hAnsi="Times New Roman" w:cs="Times New Roman"/>
          <w:sz w:val="24"/>
          <w:szCs w:val="24"/>
          <w:lang w:eastAsia="ru-RU"/>
        </w:rPr>
      </w:pPr>
      <w:r w:rsidRPr="00EF613A">
        <w:rPr>
          <w:rFonts w:ascii="Times New Roman" w:eastAsia="Times New Roman" w:hAnsi="Times New Roman" w:cs="Times New Roman"/>
          <w:sz w:val="24"/>
          <w:szCs w:val="24"/>
          <w:lang w:eastAsia="ru-RU"/>
        </w:rPr>
        <w:t>Конституция Российской Федерации была принята всенародным голосованием 12 декабря 1993 года и вступила в силу в день её официального опубликования — 25 декабря 1993 года.</w:t>
      </w:r>
    </w:p>
    <w:p w14:paraId="68450E25" w14:textId="7FC54264" w:rsidR="00EF613A" w:rsidRPr="00EF613A" w:rsidRDefault="00EF613A" w:rsidP="00EF613A">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EF613A">
        <w:rPr>
          <w:rFonts w:ascii="Times New Roman" w:eastAsia="Times New Roman" w:hAnsi="Times New Roman" w:cs="Times New Roman"/>
          <w:b/>
          <w:bCs/>
          <w:sz w:val="24"/>
          <w:szCs w:val="24"/>
          <w:lang w:eastAsia="ru-RU"/>
        </w:rPr>
        <w:t>Юридическая сила</w:t>
      </w:r>
      <w:r w:rsidR="00796FA6" w:rsidRPr="00EF613A">
        <w:rPr>
          <w:rFonts w:ascii="Times New Roman" w:eastAsia="Times New Roman" w:hAnsi="Times New Roman" w:cs="Times New Roman"/>
          <w:b/>
          <w:bCs/>
          <w:sz w:val="24"/>
          <w:szCs w:val="24"/>
          <w:lang w:eastAsia="ru-RU"/>
        </w:rPr>
        <w:t>:</w:t>
      </w:r>
      <w:r w:rsidR="00796FA6" w:rsidRPr="00EF613A">
        <w:rPr>
          <w:rFonts w:ascii="Times New Roman" w:eastAsia="Times New Roman" w:hAnsi="Times New Roman" w:cs="Times New Roman"/>
          <w:sz w:val="24"/>
          <w:szCs w:val="24"/>
          <w:lang w:eastAsia="ru-RU"/>
        </w:rPr>
        <w:t xml:space="preserve"> обладает</w:t>
      </w:r>
      <w:r w:rsidRPr="00EF613A">
        <w:rPr>
          <w:rFonts w:ascii="Times New Roman" w:eastAsia="Times New Roman" w:hAnsi="Times New Roman" w:cs="Times New Roman"/>
          <w:sz w:val="24"/>
          <w:szCs w:val="24"/>
          <w:lang w:eastAsia="ru-RU"/>
        </w:rPr>
        <w:t xml:space="preserve"> высшей юридической силой, прямым действием и применяется на всей территории РФ. Законы и иные правовые акты не должны противоречить Конституции.</w:t>
      </w:r>
    </w:p>
    <w:p w14:paraId="4FB9FF97" w14:textId="236D1675" w:rsidR="00EF613A" w:rsidRDefault="00EF613A" w:rsidP="00A3153B">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EF613A">
        <w:rPr>
          <w:rFonts w:ascii="Times New Roman" w:eastAsia="Times New Roman" w:hAnsi="Times New Roman" w:cs="Times New Roman"/>
          <w:b/>
          <w:bCs/>
          <w:sz w:val="24"/>
          <w:szCs w:val="24"/>
          <w:lang w:eastAsia="ru-RU"/>
        </w:rPr>
        <w:t>Структура</w:t>
      </w:r>
      <w:r w:rsidR="00796FA6" w:rsidRPr="00EF613A">
        <w:rPr>
          <w:rFonts w:ascii="Times New Roman" w:eastAsia="Times New Roman" w:hAnsi="Times New Roman" w:cs="Times New Roman"/>
          <w:b/>
          <w:bCs/>
          <w:sz w:val="24"/>
          <w:szCs w:val="24"/>
          <w:lang w:eastAsia="ru-RU"/>
        </w:rPr>
        <w:t>:</w:t>
      </w:r>
      <w:r w:rsidR="00796FA6" w:rsidRPr="00EF613A">
        <w:rPr>
          <w:rFonts w:ascii="Times New Roman" w:eastAsia="Times New Roman" w:hAnsi="Times New Roman" w:cs="Times New Roman"/>
          <w:sz w:val="24"/>
          <w:szCs w:val="24"/>
          <w:lang w:eastAsia="ru-RU"/>
        </w:rPr>
        <w:t xml:space="preserve"> состоит</w:t>
      </w:r>
      <w:r w:rsidRPr="00EF613A">
        <w:rPr>
          <w:rFonts w:ascii="Times New Roman" w:eastAsia="Times New Roman" w:hAnsi="Times New Roman" w:cs="Times New Roman"/>
          <w:sz w:val="24"/>
          <w:szCs w:val="24"/>
          <w:lang w:eastAsia="ru-RU"/>
        </w:rPr>
        <w:t xml:space="preserve"> из Преамбулы, двух разделов. Первый раздел включает 9 глав и 137 статей. Второй раздел содержит заключительные и переходные положения.</w:t>
      </w:r>
    </w:p>
    <w:p w14:paraId="28F85896" w14:textId="5F4A3A53" w:rsidR="00EF613A" w:rsidRDefault="00EF613A" w:rsidP="00EF613A">
      <w:pPr>
        <w:spacing w:before="100" w:beforeAutospacing="1" w:after="100" w:afterAutospacing="1" w:line="240" w:lineRule="auto"/>
        <w:rPr>
          <w:rFonts w:ascii="Times New Roman" w:eastAsia="Times New Roman" w:hAnsi="Times New Roman" w:cs="Times New Roman"/>
          <w:b/>
          <w:bCs/>
          <w:sz w:val="24"/>
          <w:szCs w:val="24"/>
          <w:lang w:eastAsia="ru-RU"/>
        </w:rPr>
      </w:pPr>
      <w:r w:rsidRPr="00EF613A">
        <w:rPr>
          <w:rFonts w:ascii="Times New Roman" w:eastAsia="Times New Roman" w:hAnsi="Times New Roman" w:cs="Times New Roman"/>
          <w:b/>
          <w:bCs/>
          <w:sz w:val="24"/>
          <w:szCs w:val="24"/>
          <w:lang w:eastAsia="ru-RU"/>
        </w:rPr>
        <w:lastRenderedPageBreak/>
        <w:t xml:space="preserve">Задание. Запишите </w:t>
      </w:r>
      <w:r>
        <w:rPr>
          <w:rFonts w:ascii="Times New Roman" w:eastAsia="Times New Roman" w:hAnsi="Times New Roman" w:cs="Times New Roman"/>
          <w:b/>
          <w:bCs/>
          <w:sz w:val="24"/>
          <w:szCs w:val="24"/>
          <w:lang w:eastAsia="ru-RU"/>
        </w:rPr>
        <w:t xml:space="preserve">краткий </w:t>
      </w:r>
      <w:r w:rsidRPr="00EF613A">
        <w:rPr>
          <w:rFonts w:ascii="Times New Roman" w:eastAsia="Times New Roman" w:hAnsi="Times New Roman" w:cs="Times New Roman"/>
          <w:b/>
          <w:bCs/>
          <w:sz w:val="24"/>
          <w:szCs w:val="24"/>
          <w:lang w:eastAsia="ru-RU"/>
        </w:rPr>
        <w:t>анализ структуры и содержания глав Конституции Российской Федерации</w:t>
      </w:r>
      <w:r>
        <w:rPr>
          <w:rFonts w:ascii="Times New Roman" w:eastAsia="Times New Roman" w:hAnsi="Times New Roman" w:cs="Times New Roman"/>
          <w:b/>
          <w:bCs/>
          <w:sz w:val="24"/>
          <w:szCs w:val="24"/>
          <w:lang w:eastAsia="ru-RU"/>
        </w:rPr>
        <w:t xml:space="preserve"> – 5 баллов</w:t>
      </w:r>
    </w:p>
    <w:p w14:paraId="3FCFC83F" w14:textId="77777777" w:rsidR="00EF613A" w:rsidRDefault="00EF613A" w:rsidP="00EF613A">
      <w:pPr>
        <w:pStyle w:val="paragraph-styledstyledparagraph-sc-a650b026-0"/>
      </w:pPr>
      <w:r>
        <w:rPr>
          <w:b/>
          <w:bCs/>
        </w:rPr>
        <w:t>Глава 1. Основы конституционного строя (статьи 1–16)</w:t>
      </w:r>
      <w:r>
        <w:t xml:space="preserve"> Это фундаментальный раздел, закрепляющий базовые принципы государства.</w:t>
      </w:r>
    </w:p>
    <w:p w14:paraId="2141E2B1" w14:textId="77777777" w:rsidR="00EF613A" w:rsidRDefault="00EF613A" w:rsidP="00EF613A">
      <w:pPr>
        <w:pStyle w:val="list-styledstyledli-sc-202d193-2"/>
        <w:numPr>
          <w:ilvl w:val="0"/>
          <w:numId w:val="23"/>
        </w:numPr>
      </w:pPr>
      <w:r>
        <w:rPr>
          <w:b/>
          <w:bCs/>
        </w:rPr>
        <w:t>Форма правления:</w:t>
      </w:r>
      <w:r>
        <w:t xml:space="preserve"> Россия определяется как демократическое федеративное правовое государство с республиканской формой правления (ст. 1).</w:t>
      </w:r>
    </w:p>
    <w:p w14:paraId="77A276EA" w14:textId="0FA6D566" w:rsidR="00EF613A" w:rsidRDefault="00EF613A" w:rsidP="00EF613A">
      <w:pPr>
        <w:pStyle w:val="list-styledstyledli-sc-202d193-2"/>
        <w:numPr>
          <w:ilvl w:val="0"/>
          <w:numId w:val="23"/>
        </w:numPr>
      </w:pPr>
      <w:r>
        <w:rPr>
          <w:b/>
          <w:bCs/>
        </w:rPr>
        <w:t>Человек, его права и свободы:</w:t>
      </w:r>
      <w:r>
        <w:t xml:space="preserve"> устанавливается, что человек, его права и свободы являются высшей ценностью, а их признание, соблюдение и защита — обязанность государства (ст. 2).</w:t>
      </w:r>
    </w:p>
    <w:p w14:paraId="2EB8EE50" w14:textId="77777777" w:rsidR="00EF613A" w:rsidRDefault="00EF613A" w:rsidP="00EF613A">
      <w:pPr>
        <w:pStyle w:val="list-styledstyledli-sc-202d193-2"/>
        <w:numPr>
          <w:ilvl w:val="0"/>
          <w:numId w:val="23"/>
        </w:numPr>
      </w:pPr>
      <w:r>
        <w:rPr>
          <w:b/>
          <w:bCs/>
        </w:rPr>
        <w:t>Суверенитет:</w:t>
      </w:r>
      <w:r>
        <w:t xml:space="preserve"> Носителем суверенитета и единственным источником власти является её многонациональный народ (ст. 3).</w:t>
      </w:r>
    </w:p>
    <w:p w14:paraId="079B3DEB" w14:textId="77777777" w:rsidR="00EF613A" w:rsidRDefault="00EF613A" w:rsidP="00EF613A">
      <w:pPr>
        <w:pStyle w:val="list-styledstyledli-sc-202d193-2"/>
        <w:numPr>
          <w:ilvl w:val="0"/>
          <w:numId w:val="23"/>
        </w:numPr>
      </w:pPr>
      <w:r>
        <w:rPr>
          <w:b/>
          <w:bCs/>
        </w:rPr>
        <w:t>Разделение властей:</w:t>
      </w:r>
      <w:r>
        <w:t xml:space="preserve"> Государственная власть осуществляется на основе разделения на законодательную, исполнительную и судебную (ст. 10).</w:t>
      </w:r>
    </w:p>
    <w:p w14:paraId="69A32574" w14:textId="77777777" w:rsidR="00EF613A" w:rsidRDefault="00EF613A" w:rsidP="00EF613A">
      <w:pPr>
        <w:pStyle w:val="list-styledstyledli-sc-202d193-2"/>
        <w:numPr>
          <w:ilvl w:val="0"/>
          <w:numId w:val="23"/>
        </w:numPr>
      </w:pPr>
      <w:r>
        <w:rPr>
          <w:b/>
          <w:bCs/>
        </w:rPr>
        <w:t>Идеологическое и политическое многообразие:</w:t>
      </w:r>
      <w:r>
        <w:t xml:space="preserve"> Никакая идеология не может устанавливаться в качестве государственной или обязательной (ст. 13). В РФ признаются политическое многообразие, многопартийность.</w:t>
      </w:r>
    </w:p>
    <w:p w14:paraId="32E0BF1D" w14:textId="77777777" w:rsidR="00EF613A" w:rsidRDefault="00EF613A" w:rsidP="00EF613A">
      <w:pPr>
        <w:pStyle w:val="paragraph-styledstyledparagraph-sc-a650b026-0"/>
      </w:pPr>
      <w:r>
        <w:rPr>
          <w:b/>
          <w:bCs/>
        </w:rPr>
        <w:t>Глава 2. Права и свободы человека и гражданина (статьи 17–64)</w:t>
      </w:r>
      <w:r>
        <w:t xml:space="preserve"> Самая объемная глава, которая систематизирует права.</w:t>
      </w:r>
    </w:p>
    <w:p w14:paraId="73108B8E" w14:textId="77777777" w:rsidR="00EF613A" w:rsidRDefault="00EF613A" w:rsidP="00EF613A">
      <w:pPr>
        <w:pStyle w:val="list-styledstyledli-sc-202d193-2"/>
        <w:numPr>
          <w:ilvl w:val="0"/>
          <w:numId w:val="24"/>
        </w:numPr>
      </w:pPr>
      <w:r>
        <w:rPr>
          <w:b/>
          <w:bCs/>
        </w:rPr>
        <w:t>Классификация прав:</w:t>
      </w:r>
      <w:r>
        <w:t xml:space="preserve"> Права делятся на личные (право на жизнь, свободу, личную неприкосновенность), политические (избирать и быть избранным), социально-экономические (право на труд, отдых, социальное обеспечение) и культурные.</w:t>
      </w:r>
    </w:p>
    <w:p w14:paraId="5CC6C67D" w14:textId="77777777" w:rsidR="00EF613A" w:rsidRDefault="00EF613A" w:rsidP="00EF613A">
      <w:pPr>
        <w:pStyle w:val="list-styledstyledli-sc-202d193-2"/>
        <w:numPr>
          <w:ilvl w:val="0"/>
          <w:numId w:val="24"/>
        </w:numPr>
      </w:pPr>
      <w:r>
        <w:rPr>
          <w:b/>
          <w:bCs/>
        </w:rPr>
        <w:t>Гарантии:</w:t>
      </w:r>
      <w:r>
        <w:t xml:space="preserve">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w:t>
      </w:r>
    </w:p>
    <w:p w14:paraId="50B985A5" w14:textId="4599519D" w:rsidR="00EF613A" w:rsidRDefault="00EF613A" w:rsidP="00EF613A">
      <w:pPr>
        <w:pStyle w:val="list-styledstyledli-sc-202d193-2"/>
        <w:numPr>
          <w:ilvl w:val="0"/>
          <w:numId w:val="24"/>
        </w:numPr>
      </w:pPr>
      <w:r>
        <w:rPr>
          <w:b/>
          <w:bCs/>
        </w:rPr>
        <w:t>Обязанности</w:t>
      </w:r>
      <w:r w:rsidR="00796FA6">
        <w:rPr>
          <w:b/>
          <w:bCs/>
        </w:rPr>
        <w:t>:</w:t>
      </w:r>
      <w:r w:rsidR="00796FA6">
        <w:t xml:space="preserve"> наряду</w:t>
      </w:r>
      <w:r>
        <w:t xml:space="preserve"> с правами закрепляются основные обязанности гражданина: платить законно установленные налоги и сборы (ст. 57), сохранять природу и окружающую среду (ст. 58), защищать Отечество (ст. 59).</w:t>
      </w:r>
    </w:p>
    <w:p w14:paraId="7848FBC8" w14:textId="77777777" w:rsidR="00EF613A" w:rsidRDefault="00EF613A" w:rsidP="00EF613A">
      <w:pPr>
        <w:pStyle w:val="paragraph-styledstyledparagraph-sc-a650b026-0"/>
      </w:pPr>
      <w:r>
        <w:rPr>
          <w:b/>
          <w:bCs/>
        </w:rPr>
        <w:t>Глава 3. Федеративное устройство (статьи 65–79)</w:t>
      </w:r>
      <w:r>
        <w:t xml:space="preserve"> Закрепляет принципы построения государства.</w:t>
      </w:r>
    </w:p>
    <w:p w14:paraId="22F016A1" w14:textId="0EBA3E7D" w:rsidR="00EF613A" w:rsidRDefault="00EF613A" w:rsidP="00EF613A">
      <w:pPr>
        <w:pStyle w:val="list-styledstyledli-sc-202d193-2"/>
        <w:numPr>
          <w:ilvl w:val="0"/>
          <w:numId w:val="25"/>
        </w:numPr>
      </w:pPr>
      <w:r>
        <w:rPr>
          <w:b/>
          <w:bCs/>
        </w:rPr>
        <w:t>Состав РФ</w:t>
      </w:r>
      <w:r w:rsidR="00796FA6">
        <w:rPr>
          <w:b/>
          <w:bCs/>
        </w:rPr>
        <w:t>:</w:t>
      </w:r>
      <w:r w:rsidR="00796FA6">
        <w:t xml:space="preserve"> включает</w:t>
      </w:r>
      <w:r>
        <w:t xml:space="preserve"> республики, края, области, города федерального значения, автономную область и автономные округа.</w:t>
      </w:r>
    </w:p>
    <w:p w14:paraId="6FA0D269" w14:textId="77777777" w:rsidR="00EF613A" w:rsidRDefault="00EF613A" w:rsidP="00EF613A">
      <w:pPr>
        <w:pStyle w:val="list-styledstyledli-sc-202d193-2"/>
        <w:numPr>
          <w:ilvl w:val="0"/>
          <w:numId w:val="25"/>
        </w:numPr>
      </w:pPr>
      <w:r>
        <w:rPr>
          <w:b/>
          <w:bCs/>
        </w:rPr>
        <w:t>Государственный язык:</w:t>
      </w:r>
      <w:r>
        <w:t xml:space="preserve"> Русский язык является государственным на всей территории РФ. Республики вправе устанавливать свои государственные языки.</w:t>
      </w:r>
    </w:p>
    <w:p w14:paraId="07B501A1" w14:textId="03DA3CAA" w:rsidR="00EF613A" w:rsidRDefault="00EF613A" w:rsidP="00EF613A">
      <w:pPr>
        <w:pStyle w:val="list-styledstyledli-sc-202d193-2"/>
        <w:numPr>
          <w:ilvl w:val="0"/>
          <w:numId w:val="25"/>
        </w:numPr>
      </w:pPr>
      <w:r>
        <w:rPr>
          <w:b/>
          <w:bCs/>
        </w:rPr>
        <w:t>Символы государства</w:t>
      </w:r>
      <w:r w:rsidR="00796FA6">
        <w:rPr>
          <w:b/>
          <w:bCs/>
        </w:rPr>
        <w:t>:</w:t>
      </w:r>
      <w:r w:rsidR="00796FA6">
        <w:t xml:space="preserve"> устанавливаются</w:t>
      </w:r>
      <w:r>
        <w:t xml:space="preserve"> флаг, герб и столица Российской Федерации — Москва.</w:t>
      </w:r>
    </w:p>
    <w:p w14:paraId="460C3E27" w14:textId="77777777" w:rsidR="00EF613A" w:rsidRDefault="00EF613A" w:rsidP="00EF613A">
      <w:pPr>
        <w:pStyle w:val="paragraph-styledstyledparagraph-sc-a650b026-0"/>
      </w:pPr>
      <w:r>
        <w:rPr>
          <w:b/>
          <w:bCs/>
        </w:rPr>
        <w:t>Глава 4. Президент Российской Федерации (статьи 80–93)</w:t>
      </w:r>
      <w:r>
        <w:t xml:space="preserve"> Определяет статус главы государства.</w:t>
      </w:r>
    </w:p>
    <w:p w14:paraId="5EB92EA4" w14:textId="77777777" w:rsidR="00EF613A" w:rsidRDefault="00EF613A" w:rsidP="00EF613A">
      <w:pPr>
        <w:pStyle w:val="list-styledstyledli-sc-202d193-2"/>
        <w:numPr>
          <w:ilvl w:val="0"/>
          <w:numId w:val="26"/>
        </w:numPr>
      </w:pPr>
      <w:r>
        <w:rPr>
          <w:b/>
          <w:bCs/>
        </w:rPr>
        <w:t>Статус:</w:t>
      </w:r>
      <w:r>
        <w:t xml:space="preserve"> Президент является главой государства, гарантом Конституции, прав и свобод человека и гражданина.</w:t>
      </w:r>
    </w:p>
    <w:p w14:paraId="013F2691" w14:textId="0501F8AD" w:rsidR="00EF613A" w:rsidRDefault="00EF613A" w:rsidP="00EF613A">
      <w:pPr>
        <w:pStyle w:val="list-styledstyledli-sc-202d193-2"/>
        <w:numPr>
          <w:ilvl w:val="0"/>
          <w:numId w:val="26"/>
        </w:numPr>
      </w:pPr>
      <w:r>
        <w:rPr>
          <w:b/>
          <w:bCs/>
        </w:rPr>
        <w:t>Полномочия</w:t>
      </w:r>
      <w:r w:rsidR="00796FA6">
        <w:rPr>
          <w:b/>
          <w:bCs/>
        </w:rPr>
        <w:t>:</w:t>
      </w:r>
      <w:r w:rsidR="00796FA6">
        <w:t xml:space="preserve"> определяет</w:t>
      </w:r>
      <w:r>
        <w:t xml:space="preserve"> основные направления внутренней и внешней политики государства; представляет РФ внутри страны и в международных отношениях; является Верховным Главнокомандующим Вооруженными Силами.</w:t>
      </w:r>
    </w:p>
    <w:p w14:paraId="6EB74C1C" w14:textId="5F1F9E70" w:rsidR="00EF613A" w:rsidRDefault="00EF613A" w:rsidP="00EF613A">
      <w:pPr>
        <w:pStyle w:val="list-styledstyledli-sc-202d193-2"/>
        <w:numPr>
          <w:ilvl w:val="0"/>
          <w:numId w:val="26"/>
        </w:numPr>
      </w:pPr>
      <w:r>
        <w:rPr>
          <w:b/>
          <w:bCs/>
        </w:rPr>
        <w:t>Срок полномочий</w:t>
      </w:r>
      <w:r w:rsidR="00796FA6">
        <w:rPr>
          <w:b/>
          <w:bCs/>
        </w:rPr>
        <w:t>:</w:t>
      </w:r>
      <w:r w:rsidR="00796FA6">
        <w:t xml:space="preserve"> избирается</w:t>
      </w:r>
      <w:r>
        <w:t xml:space="preserve"> сроком на 6 лет гражданами РФ на основе всеобщего равного и прямого избирательного права при тайном голосовании.</w:t>
      </w:r>
    </w:p>
    <w:p w14:paraId="08EFBA4C" w14:textId="77777777" w:rsidR="00EF613A" w:rsidRDefault="00EF613A" w:rsidP="00EF613A">
      <w:pPr>
        <w:pStyle w:val="paragraph-styledstyledparagraph-sc-a650b026-0"/>
      </w:pPr>
      <w:r>
        <w:rPr>
          <w:b/>
          <w:bCs/>
        </w:rPr>
        <w:lastRenderedPageBreak/>
        <w:t>Глава 5. Федеральное Собрание (статьи 94–109)</w:t>
      </w:r>
      <w:r>
        <w:t xml:space="preserve"> Закрепляет статус парламента — представительного и законодательного органа.</w:t>
      </w:r>
    </w:p>
    <w:p w14:paraId="6FCAB8D1" w14:textId="79D75BCA" w:rsidR="00EF613A" w:rsidRDefault="00EF613A" w:rsidP="00EF613A">
      <w:pPr>
        <w:pStyle w:val="list-styledstyledli-sc-202d193-2"/>
        <w:numPr>
          <w:ilvl w:val="0"/>
          <w:numId w:val="27"/>
        </w:numPr>
      </w:pPr>
      <w:r>
        <w:rPr>
          <w:b/>
          <w:bCs/>
        </w:rPr>
        <w:t>Структура</w:t>
      </w:r>
      <w:r w:rsidR="00796FA6">
        <w:rPr>
          <w:b/>
          <w:bCs/>
        </w:rPr>
        <w:t>:</w:t>
      </w:r>
      <w:r w:rsidR="00796FA6">
        <w:t xml:space="preserve"> состоит</w:t>
      </w:r>
      <w:r>
        <w:t xml:space="preserve"> из двух палат — Совета Федерации (верхняя палата) и Государственной Думы (нижняя палата).</w:t>
      </w:r>
    </w:p>
    <w:p w14:paraId="4F212781" w14:textId="77777777" w:rsidR="00EF613A" w:rsidRDefault="00EF613A" w:rsidP="00EF613A">
      <w:pPr>
        <w:pStyle w:val="list-styledstyledli-sc-202d193-2"/>
        <w:numPr>
          <w:ilvl w:val="0"/>
          <w:numId w:val="27"/>
        </w:numPr>
      </w:pPr>
      <w:r>
        <w:rPr>
          <w:b/>
          <w:bCs/>
        </w:rPr>
        <w:t>Функции:</w:t>
      </w:r>
      <w:r>
        <w:t xml:space="preserve"> Принятие федеральных законов, утверждение федерального бюджета, решение вопроса о возможности использования Вооруженных Сил РФ за пределами территории страны.</w:t>
      </w:r>
    </w:p>
    <w:p w14:paraId="45F56A30" w14:textId="77777777" w:rsidR="00EF613A" w:rsidRDefault="00EF613A" w:rsidP="00EF613A">
      <w:pPr>
        <w:pStyle w:val="paragraph-styledstyledparagraph-sc-a650b026-0"/>
      </w:pPr>
      <w:r>
        <w:rPr>
          <w:b/>
          <w:bCs/>
        </w:rPr>
        <w:t>Глава 6. Правительство Российской Федерации (статьи 110–117)</w:t>
      </w:r>
      <w:r>
        <w:t xml:space="preserve"> Определяет статус высшего органа исполнительной власти.</w:t>
      </w:r>
    </w:p>
    <w:p w14:paraId="72F7839C" w14:textId="115870E1" w:rsidR="00EF613A" w:rsidRDefault="00EF613A" w:rsidP="00EF613A">
      <w:pPr>
        <w:pStyle w:val="list-styledstyledli-sc-202d193-2"/>
        <w:numPr>
          <w:ilvl w:val="0"/>
          <w:numId w:val="28"/>
        </w:numPr>
      </w:pPr>
      <w:r>
        <w:rPr>
          <w:b/>
          <w:bCs/>
        </w:rPr>
        <w:t>Полномочия</w:t>
      </w:r>
      <w:r w:rsidR="00796FA6">
        <w:rPr>
          <w:b/>
          <w:bCs/>
        </w:rPr>
        <w:t>:</w:t>
      </w:r>
      <w:r w:rsidR="00796FA6">
        <w:t xml:space="preserve"> разрабатывает</w:t>
      </w:r>
      <w:r>
        <w:t xml:space="preserve"> и представляет Государственной Думе федеральный бюджет и обеспечивает его исполнение; обеспечивает проведение в РФ единой финансовой, кредитной и денежной политики; осуществляет управление федеральной собственностью.</w:t>
      </w:r>
    </w:p>
    <w:p w14:paraId="1C80DF26" w14:textId="77777777" w:rsidR="00EF613A" w:rsidRDefault="00EF613A" w:rsidP="00EF613A">
      <w:pPr>
        <w:pStyle w:val="paragraph-styledstyledparagraph-sc-a650b026-0"/>
      </w:pPr>
      <w:r>
        <w:rPr>
          <w:b/>
          <w:bCs/>
        </w:rPr>
        <w:t>Глава 7. Судебная власть и прокуратура (статьи 118–129)</w:t>
      </w:r>
      <w:r>
        <w:t xml:space="preserve"> Закрепляет принципы правосудия.</w:t>
      </w:r>
    </w:p>
    <w:p w14:paraId="16FD88CD" w14:textId="5900AB40" w:rsidR="00EF613A" w:rsidRDefault="00EF613A" w:rsidP="00EF613A">
      <w:pPr>
        <w:pStyle w:val="list-styledstyledli-sc-202d193-2"/>
        <w:numPr>
          <w:ilvl w:val="0"/>
          <w:numId w:val="29"/>
        </w:numPr>
      </w:pPr>
      <w:r>
        <w:rPr>
          <w:b/>
          <w:bCs/>
        </w:rPr>
        <w:t>Судебная система</w:t>
      </w:r>
      <w:r w:rsidR="00796FA6">
        <w:rPr>
          <w:b/>
          <w:bCs/>
        </w:rPr>
        <w:t>:</w:t>
      </w:r>
      <w:r w:rsidR="00796FA6">
        <w:t xml:space="preserve"> осуществляется</w:t>
      </w:r>
      <w:r>
        <w:t xml:space="preserve"> только судом. Судебная система устанавливается Конституцией и федеральным конституционным законом.</w:t>
      </w:r>
    </w:p>
    <w:p w14:paraId="1775EBB4" w14:textId="55CB7ED4" w:rsidR="00EF613A" w:rsidRDefault="00EF613A" w:rsidP="00EF613A">
      <w:pPr>
        <w:pStyle w:val="list-styledstyledli-sc-202d193-2"/>
        <w:numPr>
          <w:ilvl w:val="0"/>
          <w:numId w:val="29"/>
        </w:numPr>
      </w:pPr>
      <w:r>
        <w:rPr>
          <w:b/>
          <w:bCs/>
        </w:rPr>
        <w:t>Высшие суды</w:t>
      </w:r>
      <w:r w:rsidR="00796FA6">
        <w:rPr>
          <w:b/>
          <w:bCs/>
        </w:rPr>
        <w:t>:</w:t>
      </w:r>
      <w:r w:rsidR="00796FA6">
        <w:t xml:space="preserve"> к</w:t>
      </w:r>
      <w:r>
        <w:t xml:space="preserve"> ним относятся Конституционный Суд РФ и Верховный Суд РФ.</w:t>
      </w:r>
    </w:p>
    <w:p w14:paraId="21E019F4" w14:textId="77777777" w:rsidR="00EF613A" w:rsidRDefault="00EF613A" w:rsidP="00EF613A">
      <w:pPr>
        <w:pStyle w:val="paragraph-styledstyledparagraph-sc-a650b026-0"/>
      </w:pPr>
      <w:r>
        <w:rPr>
          <w:b/>
          <w:bCs/>
        </w:rPr>
        <w:t>Глава 8. Местное самоуправление (статьи 130–133)</w:t>
      </w:r>
      <w:r>
        <w:t xml:space="preserve"> Гарантирует самостоятельность населения в решении вопросов местного значения.</w:t>
      </w:r>
    </w:p>
    <w:p w14:paraId="2D507D02" w14:textId="77777777" w:rsidR="00EF613A" w:rsidRDefault="00EF613A" w:rsidP="00EF613A">
      <w:pPr>
        <w:pStyle w:val="paragraph-styledstyledparagraph-sc-a650b026-0"/>
      </w:pPr>
      <w:r>
        <w:rPr>
          <w:b/>
          <w:bCs/>
        </w:rPr>
        <w:t>Глава 9. Конституционные поправки и пересмотр Конституции (статьи 134–137)</w:t>
      </w:r>
      <w:r>
        <w:t xml:space="preserve"> Устанавливает особый порядок изменения Конституции. Главы 1, 2 и 9 не могут быть пересмотрены Федеральным Собранием. Для их изменения необходимо созвать Конституционное Собрание.</w:t>
      </w:r>
    </w:p>
    <w:p w14:paraId="18FB8951" w14:textId="47C00E4A" w:rsidR="00EF613A" w:rsidRPr="00EF613A" w:rsidRDefault="00EF613A" w:rsidP="00EF613A">
      <w:pPr>
        <w:spacing w:before="100" w:beforeAutospacing="1" w:after="100" w:afterAutospacing="1" w:line="240" w:lineRule="auto"/>
        <w:rPr>
          <w:rFonts w:ascii="Times New Roman" w:eastAsia="Times New Roman" w:hAnsi="Times New Roman" w:cs="Times New Roman"/>
          <w:sz w:val="24"/>
          <w:szCs w:val="24"/>
          <w:lang w:eastAsia="ru-RU"/>
        </w:rPr>
      </w:pPr>
      <w:r w:rsidRPr="00EF613A">
        <w:rPr>
          <w:rFonts w:ascii="Times New Roman" w:eastAsia="Times New Roman" w:hAnsi="Times New Roman" w:cs="Times New Roman"/>
          <w:b/>
          <w:bCs/>
          <w:sz w:val="24"/>
          <w:szCs w:val="24"/>
          <w:lang w:eastAsia="ru-RU"/>
        </w:rPr>
        <w:t>Итого:</w:t>
      </w:r>
      <w:r>
        <w:rPr>
          <w:rFonts w:ascii="Times New Roman" w:eastAsia="Times New Roman" w:hAnsi="Times New Roman" w:cs="Times New Roman"/>
          <w:sz w:val="24"/>
          <w:szCs w:val="24"/>
          <w:lang w:eastAsia="ru-RU"/>
        </w:rPr>
        <w:t xml:space="preserve"> 5 баллов </w:t>
      </w:r>
    </w:p>
    <w:p w14:paraId="6647E946" w14:textId="77777777" w:rsidR="00EF613A" w:rsidRDefault="00EF613A" w:rsidP="00A3153B">
      <w:pPr>
        <w:rPr>
          <w:rFonts w:ascii="Times New Roman" w:hAnsi="Times New Roman" w:cs="Times New Roman"/>
          <w:b/>
          <w:sz w:val="24"/>
          <w:szCs w:val="24"/>
          <w:lang w:eastAsia="ru-RU"/>
        </w:rPr>
      </w:pPr>
    </w:p>
    <w:p w14:paraId="0F65D067" w14:textId="1890EE5B" w:rsidR="00A3153B" w:rsidRPr="00A3153B" w:rsidRDefault="00A3153B" w:rsidP="00230369">
      <w:p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7</w:t>
      </w:r>
    </w:p>
    <w:p w14:paraId="122A95EB" w14:textId="2313B4C4" w:rsidR="00A3153B" w:rsidRPr="00A3153B" w:rsidRDefault="00A3153B" w:rsidP="009E5994">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Тема</w:t>
      </w:r>
      <w:r w:rsidR="009E5994">
        <w:rPr>
          <w:rFonts w:ascii="Times New Roman" w:hAnsi="Times New Roman" w:cs="Times New Roman"/>
          <w:b/>
          <w:sz w:val="24"/>
          <w:szCs w:val="24"/>
        </w:rPr>
        <w:t>.</w:t>
      </w:r>
      <w:r w:rsidR="00F90C5A" w:rsidRPr="00F90C5A">
        <w:t xml:space="preserve"> </w:t>
      </w:r>
      <w:r w:rsidR="009E5994" w:rsidRPr="009E5994">
        <w:rPr>
          <w:rFonts w:ascii="Times New Roman" w:hAnsi="Times New Roman" w:cs="Times New Roman"/>
          <w:sz w:val="24"/>
          <w:szCs w:val="24"/>
        </w:rPr>
        <w:t>Анализ содержания и этапов реализации</w:t>
      </w:r>
      <w:r w:rsidR="009E5994">
        <w:rPr>
          <w:rFonts w:ascii="Times New Roman" w:hAnsi="Times New Roman" w:cs="Times New Roman"/>
          <w:sz w:val="24"/>
          <w:szCs w:val="24"/>
        </w:rPr>
        <w:t xml:space="preserve"> </w:t>
      </w:r>
      <w:r w:rsidR="009E5994" w:rsidRPr="009E5994">
        <w:rPr>
          <w:rFonts w:ascii="Times New Roman" w:hAnsi="Times New Roman" w:cs="Times New Roman"/>
          <w:sz w:val="24"/>
          <w:szCs w:val="24"/>
        </w:rPr>
        <w:t>Национальных проектов правительства РФ</w:t>
      </w:r>
      <w:r w:rsidR="009E5994" w:rsidRPr="009E5994">
        <w:rPr>
          <w:rFonts w:ascii="Times New Roman" w:hAnsi="Times New Roman" w:cs="Times New Roman"/>
          <w:b/>
          <w:sz w:val="24"/>
          <w:szCs w:val="24"/>
        </w:rPr>
        <w:t xml:space="preserve"> </w:t>
      </w:r>
      <w:r w:rsidRPr="00A3153B">
        <w:rPr>
          <w:rFonts w:ascii="Times New Roman" w:hAnsi="Times New Roman" w:cs="Times New Roman"/>
          <w:b/>
          <w:sz w:val="24"/>
          <w:szCs w:val="24"/>
        </w:rPr>
        <w:t xml:space="preserve">Цель занятия: </w:t>
      </w:r>
      <w:r w:rsidRPr="00A3153B">
        <w:rPr>
          <w:rFonts w:ascii="Times New Roman" w:hAnsi="Times New Roman" w:cs="Times New Roman"/>
          <w:sz w:val="24"/>
          <w:szCs w:val="24"/>
        </w:rPr>
        <w:t xml:space="preserve">рассмотреть </w:t>
      </w:r>
      <w:r w:rsidR="009E5994">
        <w:rPr>
          <w:rFonts w:ascii="Times New Roman" w:hAnsi="Times New Roman" w:cs="Times New Roman"/>
          <w:sz w:val="24"/>
          <w:szCs w:val="24"/>
        </w:rPr>
        <w:t>Национальные проекты: примеры, меры поддержки</w:t>
      </w:r>
    </w:p>
    <w:p w14:paraId="06C61F55" w14:textId="77777777" w:rsidR="00A3153B" w:rsidRPr="00A3153B"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79ACB3E0" w14:textId="77777777" w:rsidR="00A3153B" w:rsidRDefault="00A3153B" w:rsidP="00A3153B">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карточки – задания.</w:t>
      </w:r>
    </w:p>
    <w:p w14:paraId="1522ACD7" w14:textId="3C9338EB" w:rsidR="009E5994" w:rsidRPr="009E5994" w:rsidRDefault="009E5994" w:rsidP="00A3153B">
      <w:pPr>
        <w:tabs>
          <w:tab w:val="left" w:pos="9540"/>
        </w:tabs>
        <w:spacing w:after="0" w:line="240" w:lineRule="auto"/>
        <w:jc w:val="both"/>
        <w:rPr>
          <w:rFonts w:ascii="Times New Roman" w:hAnsi="Times New Roman" w:cs="Times New Roman"/>
          <w:b/>
          <w:bCs/>
          <w:sz w:val="24"/>
          <w:szCs w:val="24"/>
        </w:rPr>
      </w:pPr>
      <w:r w:rsidRPr="009E5994">
        <w:rPr>
          <w:rFonts w:ascii="Times New Roman" w:hAnsi="Times New Roman" w:cs="Times New Roman"/>
          <w:b/>
          <w:bCs/>
          <w:sz w:val="24"/>
          <w:szCs w:val="24"/>
        </w:rPr>
        <w:t>Краткие теоретические сведения (устное сообщение преподавателя)</w:t>
      </w:r>
    </w:p>
    <w:p w14:paraId="24F4BA51" w14:textId="3FB96598" w:rsidR="009E5994" w:rsidRPr="00A3153B" w:rsidRDefault="009E5994" w:rsidP="00A3153B">
      <w:pPr>
        <w:tabs>
          <w:tab w:val="left" w:pos="9540"/>
        </w:tabs>
        <w:spacing w:after="0" w:line="240" w:lineRule="auto"/>
        <w:jc w:val="both"/>
        <w:rPr>
          <w:rFonts w:ascii="Times New Roman" w:hAnsi="Times New Roman" w:cs="Times New Roman"/>
          <w:sz w:val="24"/>
          <w:szCs w:val="24"/>
        </w:rPr>
      </w:pPr>
      <w:r w:rsidRPr="009E5994">
        <w:rPr>
          <w:rFonts w:ascii="Times New Roman" w:hAnsi="Times New Roman" w:cs="Times New Roman"/>
          <w:b/>
          <w:bCs/>
          <w:sz w:val="24"/>
          <w:szCs w:val="24"/>
        </w:rPr>
        <w:t>Национальные проекты в России</w:t>
      </w:r>
      <w:r w:rsidRPr="009E5994">
        <w:rPr>
          <w:rFonts w:ascii="Times New Roman" w:hAnsi="Times New Roman" w:cs="Times New Roman"/>
          <w:sz w:val="24"/>
          <w:szCs w:val="24"/>
        </w:rPr>
        <w:t> — это масштабные государственные программы, направленные на развитие ключевых сфер жизни общества: экономики, социальной сферы, инфраструктуры, технологического суверенитета и улучшения качества жизни граждан. Они реализуются по поручению Президента России и направлены на достижение национальных целей развития.</w:t>
      </w:r>
    </w:p>
    <w:p w14:paraId="5DD1C639" w14:textId="77777777" w:rsidR="009E5994" w:rsidRPr="009E5994" w:rsidRDefault="009E5994" w:rsidP="009E5994">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9E5994">
        <w:rPr>
          <w:rFonts w:ascii="Times New Roman" w:eastAsia="Times New Roman" w:hAnsi="Times New Roman" w:cs="Times New Roman"/>
          <w:b/>
          <w:bCs/>
          <w:sz w:val="24"/>
          <w:szCs w:val="24"/>
          <w:lang w:eastAsia="ru-RU"/>
        </w:rPr>
        <w:t>Основные характеристики</w:t>
      </w:r>
    </w:p>
    <w:p w14:paraId="53AE57B7" w14:textId="77777777" w:rsidR="009E5994" w:rsidRPr="009E5994" w:rsidRDefault="009E5994" w:rsidP="009E5994">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Определение и регулирование.</w:t>
      </w:r>
      <w:r w:rsidRPr="009E5994">
        <w:rPr>
          <w:rFonts w:ascii="Times New Roman" w:eastAsia="Times New Roman" w:hAnsi="Times New Roman" w:cs="Times New Roman"/>
          <w:sz w:val="24"/>
          <w:szCs w:val="24"/>
          <w:lang w:eastAsia="ru-RU"/>
        </w:rPr>
        <w:t xml:space="preserve"> Перечень национальных проектов и период их реализации устанавливает Президент РФ. Разрабатывают их федеральные органы </w:t>
      </w:r>
      <w:r w:rsidRPr="009E5994">
        <w:rPr>
          <w:rFonts w:ascii="Times New Roman" w:eastAsia="Times New Roman" w:hAnsi="Times New Roman" w:cs="Times New Roman"/>
          <w:sz w:val="24"/>
          <w:szCs w:val="24"/>
          <w:lang w:eastAsia="ru-RU"/>
        </w:rPr>
        <w:lastRenderedPageBreak/>
        <w:t>исполнительной власти и другие государственные органы для достижения национальных целей развития и их целевых показателей.</w:t>
      </w:r>
    </w:p>
    <w:p w14:paraId="6267ED9B" w14:textId="77777777" w:rsidR="009E5994" w:rsidRPr="009E5994" w:rsidRDefault="009E5994" w:rsidP="009E5994">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Структура.</w:t>
      </w:r>
      <w:r w:rsidRPr="009E5994">
        <w:rPr>
          <w:rFonts w:ascii="Times New Roman" w:eastAsia="Times New Roman" w:hAnsi="Times New Roman" w:cs="Times New Roman"/>
          <w:sz w:val="24"/>
          <w:szCs w:val="24"/>
          <w:lang w:eastAsia="ru-RU"/>
        </w:rPr>
        <w:t xml:space="preserve"> Национальные проекты включают федеральные проекты, которые являются структурными элементами государственных программ РФ.</w:t>
      </w:r>
    </w:p>
    <w:p w14:paraId="48134340" w14:textId="77777777" w:rsidR="009E5994" w:rsidRPr="009E5994" w:rsidRDefault="009E5994" w:rsidP="009E5994">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Паспорта проектов</w:t>
      </w:r>
      <w:r w:rsidRPr="009E5994">
        <w:rPr>
          <w:rFonts w:ascii="Times New Roman" w:eastAsia="Times New Roman" w:hAnsi="Times New Roman" w:cs="Times New Roman"/>
          <w:sz w:val="24"/>
          <w:szCs w:val="24"/>
          <w:lang w:eastAsia="ru-RU"/>
        </w:rPr>
        <w:t xml:space="preserve"> утверждаются уполномоченным Президентом координационным органом.</w:t>
      </w:r>
    </w:p>
    <w:p w14:paraId="2607D654" w14:textId="77777777" w:rsidR="009E5994" w:rsidRPr="009E5994" w:rsidRDefault="009E5994" w:rsidP="009E5994">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Порядок разработки, реализации и завершения</w:t>
      </w:r>
      <w:r w:rsidRPr="009E5994">
        <w:rPr>
          <w:rFonts w:ascii="Times New Roman" w:eastAsia="Times New Roman" w:hAnsi="Times New Roman" w:cs="Times New Roman"/>
          <w:sz w:val="24"/>
          <w:szCs w:val="24"/>
          <w:lang w:eastAsia="ru-RU"/>
        </w:rPr>
        <w:t xml:space="preserve"> определяется Правительством РФ.</w:t>
      </w:r>
    </w:p>
    <w:p w14:paraId="15B61375" w14:textId="77777777" w:rsidR="009E5994" w:rsidRPr="009E5994" w:rsidRDefault="009E5994" w:rsidP="009E5994">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Финансирование</w:t>
      </w:r>
      <w:r w:rsidRPr="009E5994">
        <w:rPr>
          <w:rFonts w:ascii="Times New Roman" w:eastAsia="Times New Roman" w:hAnsi="Times New Roman" w:cs="Times New Roman"/>
          <w:sz w:val="24"/>
          <w:szCs w:val="24"/>
          <w:lang w:eastAsia="ru-RU"/>
        </w:rPr>
        <w:t xml:space="preserve"> может осуществляться как из федерального бюджета, так и из внебюджетных источников.</w:t>
      </w:r>
    </w:p>
    <w:p w14:paraId="3ACEE4F1" w14:textId="77777777" w:rsidR="009E5994" w:rsidRPr="009E5994" w:rsidRDefault="009E5994" w:rsidP="009E5994">
      <w:pPr>
        <w:spacing w:after="0"/>
        <w:rPr>
          <w:rFonts w:ascii="Times New Roman" w:eastAsia="Times New Roman" w:hAnsi="Times New Roman" w:cs="Times New Roman"/>
          <w:b/>
          <w:bCs/>
          <w:color w:val="000000"/>
          <w:sz w:val="24"/>
          <w:szCs w:val="24"/>
          <w:lang w:eastAsia="ru-RU"/>
        </w:rPr>
      </w:pPr>
      <w:r w:rsidRPr="009E5994">
        <w:rPr>
          <w:rFonts w:ascii="Times New Roman" w:eastAsia="Times New Roman" w:hAnsi="Times New Roman" w:cs="Times New Roman"/>
          <w:b/>
          <w:bCs/>
          <w:color w:val="000000"/>
          <w:sz w:val="24"/>
          <w:szCs w:val="24"/>
          <w:lang w:eastAsia="ru-RU"/>
        </w:rPr>
        <w:t>Национальные цели развития до 2030 года и на перспективу до 2036 года, установленные Указом Президента РФ от 7 мая 2024 года №309:</w:t>
      </w:r>
    </w:p>
    <w:p w14:paraId="2E31CA6B" w14:textId="77777777" w:rsidR="009E5994" w:rsidRPr="009E5994" w:rsidRDefault="009E5994" w:rsidP="009E5994">
      <w:pPr>
        <w:numPr>
          <w:ilvl w:val="0"/>
          <w:numId w:val="31"/>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Сохранение населения, укрепление здоровья и повышение благополучия людей, поддержка семьи. </w:t>
      </w:r>
    </w:p>
    <w:p w14:paraId="472F2EAE" w14:textId="77777777" w:rsidR="009E5994" w:rsidRPr="009E5994" w:rsidRDefault="009E5994" w:rsidP="009E5994">
      <w:pPr>
        <w:numPr>
          <w:ilvl w:val="0"/>
          <w:numId w:val="31"/>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Реализация потенциала каждого человека, развитие его талантов, воспитание патриотичной и социально ответственной личности. </w:t>
      </w:r>
    </w:p>
    <w:p w14:paraId="781EB1CF" w14:textId="77777777" w:rsidR="009E5994" w:rsidRPr="009E5994" w:rsidRDefault="009E5994" w:rsidP="009E5994">
      <w:pPr>
        <w:numPr>
          <w:ilvl w:val="0"/>
          <w:numId w:val="31"/>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Комфортная и безопасная среда для жизни. </w:t>
      </w:r>
    </w:p>
    <w:p w14:paraId="4C9841EB" w14:textId="77777777" w:rsidR="009E5994" w:rsidRPr="009E5994" w:rsidRDefault="009E5994" w:rsidP="009E5994">
      <w:pPr>
        <w:numPr>
          <w:ilvl w:val="0"/>
          <w:numId w:val="31"/>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Экологическое благополучие. </w:t>
      </w:r>
    </w:p>
    <w:p w14:paraId="0825A79F" w14:textId="77777777" w:rsidR="009E5994" w:rsidRPr="009E5994" w:rsidRDefault="009E5994" w:rsidP="009E5994">
      <w:pPr>
        <w:numPr>
          <w:ilvl w:val="0"/>
          <w:numId w:val="31"/>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Устойчивая и динамичная экономика. </w:t>
      </w:r>
    </w:p>
    <w:p w14:paraId="279C2AAC" w14:textId="77777777" w:rsidR="009E5994" w:rsidRPr="009E5994" w:rsidRDefault="009E5994" w:rsidP="009E5994">
      <w:pPr>
        <w:numPr>
          <w:ilvl w:val="0"/>
          <w:numId w:val="31"/>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Технологическое лидерство. </w:t>
      </w:r>
    </w:p>
    <w:p w14:paraId="00D2E079" w14:textId="77777777" w:rsidR="009E5994" w:rsidRPr="009E5994" w:rsidRDefault="009E5994" w:rsidP="002B2A15">
      <w:pPr>
        <w:numPr>
          <w:ilvl w:val="0"/>
          <w:numId w:val="31"/>
        </w:numPr>
        <w:spacing w:after="0"/>
        <w:rPr>
          <w:rFonts w:ascii="Times New Roman" w:eastAsia="Times New Roman" w:hAnsi="Times New Roman" w:cs="Times New Roman"/>
          <w:b/>
          <w:bCs/>
          <w:color w:val="000000"/>
          <w:sz w:val="24"/>
          <w:szCs w:val="24"/>
          <w:lang w:eastAsia="ru-RU"/>
        </w:rPr>
      </w:pPr>
      <w:r w:rsidRPr="009E5994">
        <w:rPr>
          <w:rFonts w:ascii="Times New Roman" w:eastAsia="Times New Roman" w:hAnsi="Times New Roman" w:cs="Times New Roman"/>
          <w:bCs/>
          <w:color w:val="000000"/>
          <w:sz w:val="24"/>
          <w:szCs w:val="24"/>
          <w:lang w:eastAsia="ru-RU"/>
        </w:rPr>
        <w:t>Цифровая трансформация государственного и муниципального управления, экономики и социальной сферы. </w:t>
      </w:r>
    </w:p>
    <w:p w14:paraId="6B4A40CF" w14:textId="7CDB36D1" w:rsidR="009E5994" w:rsidRPr="009E5994" w:rsidRDefault="009E5994" w:rsidP="009E5994">
      <w:pPr>
        <w:spacing w:after="0"/>
        <w:rPr>
          <w:rFonts w:ascii="Times New Roman" w:eastAsia="Times New Roman" w:hAnsi="Times New Roman" w:cs="Times New Roman"/>
          <w:b/>
          <w:bCs/>
          <w:color w:val="000000"/>
          <w:sz w:val="24"/>
          <w:szCs w:val="24"/>
          <w:lang w:eastAsia="ru-RU"/>
        </w:rPr>
      </w:pPr>
      <w:r w:rsidRPr="009E5994">
        <w:rPr>
          <w:rFonts w:ascii="Times New Roman" w:eastAsia="Times New Roman" w:hAnsi="Times New Roman" w:cs="Times New Roman"/>
          <w:b/>
          <w:bCs/>
          <w:color w:val="000000"/>
          <w:sz w:val="24"/>
          <w:szCs w:val="24"/>
          <w:lang w:eastAsia="ru-RU"/>
        </w:rPr>
        <w:t>Некоторые национальные проекты, реализовывавшиеся или реализуемые с 2025 года (период до 2030 года):</w:t>
      </w:r>
    </w:p>
    <w:p w14:paraId="1AA53A51"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«Семья»;</w:t>
      </w:r>
    </w:p>
    <w:p w14:paraId="4FBAE54E"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«Кадры»;</w:t>
      </w:r>
    </w:p>
    <w:p w14:paraId="4FFBBDCC"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«Молодёжь и дети»;</w:t>
      </w:r>
    </w:p>
    <w:p w14:paraId="07AD1A7F"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«Продолжительная и активная жизнь»;</w:t>
      </w:r>
    </w:p>
    <w:p w14:paraId="16DE3662"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«Новые технологии сбережения здоровья»;</w:t>
      </w:r>
    </w:p>
    <w:p w14:paraId="65D90293"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«Экологическое благополучие»;</w:t>
      </w:r>
    </w:p>
    <w:p w14:paraId="5144AB5A"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«Инфраструктура для жизни»;</w:t>
      </w:r>
    </w:p>
    <w:p w14:paraId="526E6F64"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«Международная кооперация и экспорт»;</w:t>
      </w:r>
    </w:p>
    <w:p w14:paraId="71B4250B"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«Эффективная транспортная система»;</w:t>
      </w:r>
    </w:p>
    <w:p w14:paraId="26FE0F68"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«Туризм и гостеприимство»;</w:t>
      </w:r>
    </w:p>
    <w:p w14:paraId="7BA1DEB8"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«Промышленное обеспечение транспортной мобильности»;</w:t>
      </w:r>
    </w:p>
    <w:p w14:paraId="0BEA4629"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«Экономика данных и цифровая трансформация государства»;</w:t>
      </w:r>
    </w:p>
    <w:p w14:paraId="35925C8D"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«Эффективная и конкурентная экономика»;</w:t>
      </w:r>
    </w:p>
    <w:p w14:paraId="4AF555E7"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«Средства производства и автоматизации»;</w:t>
      </w:r>
    </w:p>
    <w:p w14:paraId="40ED601A"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«Беспилотные авиационные системы»;</w:t>
      </w:r>
    </w:p>
    <w:p w14:paraId="6D8C8F79"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«Технологическое обеспечение продовольственной безопасности»;</w:t>
      </w:r>
    </w:p>
    <w:p w14:paraId="4469007B"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«Новые материалы и химия»;</w:t>
      </w:r>
    </w:p>
    <w:p w14:paraId="0B443B57"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«Новые атомные и энергетические технологии»;</w:t>
      </w:r>
    </w:p>
    <w:p w14:paraId="53A5251D"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«Развитие космической деятельности»;</w:t>
      </w:r>
    </w:p>
    <w:p w14:paraId="018D9F55" w14:textId="77777777" w:rsidR="009E5994" w:rsidRPr="009E5994" w:rsidRDefault="009E5994" w:rsidP="009E5994">
      <w:pPr>
        <w:numPr>
          <w:ilvl w:val="0"/>
          <w:numId w:val="32"/>
        </w:numPr>
        <w:spacing w:after="0"/>
        <w:rPr>
          <w:rFonts w:ascii="Times New Roman" w:eastAsia="Times New Roman" w:hAnsi="Times New Roman" w:cs="Times New Roman"/>
          <w:bCs/>
          <w:color w:val="000000"/>
          <w:sz w:val="24"/>
          <w:szCs w:val="24"/>
          <w:lang w:eastAsia="ru-RU"/>
        </w:rPr>
      </w:pPr>
      <w:r w:rsidRPr="009E5994">
        <w:rPr>
          <w:rFonts w:ascii="Times New Roman" w:eastAsia="Times New Roman" w:hAnsi="Times New Roman" w:cs="Times New Roman"/>
          <w:bCs/>
          <w:color w:val="000000"/>
          <w:sz w:val="24"/>
          <w:szCs w:val="24"/>
          <w:lang w:eastAsia="ru-RU"/>
        </w:rPr>
        <w:t>«Технологическое обеспечение биоэкономики».</w:t>
      </w:r>
    </w:p>
    <w:p w14:paraId="717D9AD3" w14:textId="77777777" w:rsidR="00F90C5A" w:rsidRPr="009E5994" w:rsidRDefault="00F90C5A" w:rsidP="00F90C5A">
      <w:pPr>
        <w:spacing w:after="0"/>
        <w:rPr>
          <w:rFonts w:ascii="Times New Roman" w:eastAsia="Times New Roman" w:hAnsi="Times New Roman" w:cs="Times New Roman"/>
          <w:bCs/>
          <w:color w:val="000000"/>
          <w:sz w:val="24"/>
          <w:szCs w:val="24"/>
          <w:lang w:eastAsia="ru-RU"/>
        </w:rPr>
      </w:pPr>
    </w:p>
    <w:p w14:paraId="7AA973A1" w14:textId="36093C2E" w:rsidR="00F90C5A" w:rsidRDefault="00F90C5A" w:rsidP="00F90C5A">
      <w:pPr>
        <w:spacing w:after="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1. </w:t>
      </w:r>
      <w:bookmarkStart w:id="3" w:name="_Hlk233232781"/>
      <w:r w:rsidR="009E5994">
        <w:rPr>
          <w:rFonts w:ascii="Times New Roman" w:eastAsia="Times New Roman" w:hAnsi="Times New Roman" w:cs="Times New Roman"/>
          <w:b/>
          <w:color w:val="000000"/>
          <w:sz w:val="24"/>
          <w:szCs w:val="24"/>
          <w:lang w:eastAsia="ru-RU"/>
        </w:rPr>
        <w:t>Рассмотрите один из национальных проектов: «Молодежь и дети», запишите эссе на тему «Для чего создан проект Молодежь и дети» - 5 баллов</w:t>
      </w:r>
    </w:p>
    <w:bookmarkEnd w:id="3"/>
    <w:p w14:paraId="66291FC4" w14:textId="77777777" w:rsidR="009E5994" w:rsidRPr="009E5994" w:rsidRDefault="009E5994" w:rsidP="009E5994">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9E5994">
        <w:rPr>
          <w:rFonts w:ascii="Times New Roman" w:eastAsia="Times New Roman" w:hAnsi="Times New Roman" w:cs="Times New Roman"/>
          <w:b/>
          <w:bCs/>
          <w:sz w:val="24"/>
          <w:szCs w:val="24"/>
          <w:lang w:eastAsia="ru-RU"/>
        </w:rPr>
        <w:t>Что входит</w:t>
      </w:r>
    </w:p>
    <w:p w14:paraId="52B48628" w14:textId="77777777" w:rsidR="009E5994" w:rsidRPr="009E5994" w:rsidRDefault="009E5994" w:rsidP="009E5994">
      <w:pPr>
        <w:spacing w:after="0"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lastRenderedPageBreak/>
        <w:t>В состав нацпроекта включено несколько федеральных проектов:</w:t>
      </w:r>
    </w:p>
    <w:p w14:paraId="728B9235" w14:textId="673CC78A"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«Россия — страна возможностей»</w:t>
      </w:r>
      <w:r w:rsidRPr="009E5994">
        <w:rPr>
          <w:rFonts w:ascii="Times New Roman" w:eastAsia="Times New Roman" w:hAnsi="Times New Roman" w:cs="Times New Roman"/>
          <w:sz w:val="24"/>
          <w:szCs w:val="24"/>
          <w:lang w:eastAsia="ru-RU"/>
        </w:rPr>
        <w:t xml:space="preserve"> — поддержка инициатив, которые помогают молодёжи определиться с профессией и развить нужные навыки (конкурсы вроде «Твой ход», «Большая перемена», «Лидеры России», заезд «Таврида»).  </w:t>
      </w:r>
    </w:p>
    <w:p w14:paraId="6F74E7BF" w14:textId="5A2F680C"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«Мы вместе (Воспитание гармонично развитой личности)»</w:t>
      </w:r>
      <w:r w:rsidRPr="009E5994">
        <w:rPr>
          <w:rFonts w:ascii="Times New Roman" w:eastAsia="Times New Roman" w:hAnsi="Times New Roman" w:cs="Times New Roman"/>
          <w:sz w:val="24"/>
          <w:szCs w:val="24"/>
          <w:lang w:eastAsia="ru-RU"/>
        </w:rPr>
        <w:t xml:space="preserve"> — продвижение традиционных ценностей, вовлечение в детские движения («Движение первых», «Орлята России»), организация лекций, соревнований, фестивалей.  </w:t>
      </w:r>
    </w:p>
    <w:p w14:paraId="72EB8B30" w14:textId="03254B0A"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«Россия в мире»</w:t>
      </w:r>
      <w:r w:rsidRPr="009E5994">
        <w:rPr>
          <w:rFonts w:ascii="Times New Roman" w:eastAsia="Times New Roman" w:hAnsi="Times New Roman" w:cs="Times New Roman"/>
          <w:sz w:val="24"/>
          <w:szCs w:val="24"/>
          <w:lang w:eastAsia="ru-RU"/>
        </w:rPr>
        <w:t xml:space="preserve"> — развитие международного молодёжного сотрудничества, популяризация русского языка, образования и отечественной культуры за рубежом.  </w:t>
      </w:r>
    </w:p>
    <w:p w14:paraId="51479391" w14:textId="00920C6D"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«Всё лучшее детям»</w:t>
      </w:r>
      <w:r w:rsidRPr="009E5994">
        <w:rPr>
          <w:rFonts w:ascii="Times New Roman" w:eastAsia="Times New Roman" w:hAnsi="Times New Roman" w:cs="Times New Roman"/>
          <w:sz w:val="24"/>
          <w:szCs w:val="24"/>
          <w:lang w:eastAsia="ru-RU"/>
        </w:rPr>
        <w:t xml:space="preserve"> — модернизация инфраструктуры: строительство и капитальный ремонт школ с современной техникой, лабораториями, спортивными залами.  </w:t>
      </w:r>
    </w:p>
    <w:p w14:paraId="41F50781" w14:textId="7FCF40AC"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«Ведущие школы»</w:t>
      </w:r>
      <w:r w:rsidRPr="009E5994">
        <w:rPr>
          <w:rFonts w:ascii="Times New Roman" w:eastAsia="Times New Roman" w:hAnsi="Times New Roman" w:cs="Times New Roman"/>
          <w:sz w:val="24"/>
          <w:szCs w:val="24"/>
          <w:lang w:eastAsia="ru-RU"/>
        </w:rPr>
        <w:t xml:space="preserve"> — подготовка будущих лидеров науки и экономики в каждом федеральном округе.  </w:t>
      </w:r>
    </w:p>
    <w:p w14:paraId="702DB3EE" w14:textId="5549E34E"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«Педагоги и наставники»</w:t>
      </w:r>
      <w:r w:rsidRPr="009E5994">
        <w:rPr>
          <w:rFonts w:ascii="Times New Roman" w:eastAsia="Times New Roman" w:hAnsi="Times New Roman" w:cs="Times New Roman"/>
          <w:sz w:val="24"/>
          <w:szCs w:val="24"/>
          <w:lang w:eastAsia="ru-RU"/>
        </w:rPr>
        <w:t xml:space="preserve"> — меры для привлечения и удержания квалифицированных педагогов: дополнительные стимулы, программы повышения квалификации.  </w:t>
      </w:r>
    </w:p>
    <w:p w14:paraId="245CAA06" w14:textId="7919813F"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«Создание сети современных кампусов»</w:t>
      </w:r>
      <w:r w:rsidRPr="009E5994">
        <w:rPr>
          <w:rFonts w:ascii="Times New Roman" w:eastAsia="Times New Roman" w:hAnsi="Times New Roman" w:cs="Times New Roman"/>
          <w:sz w:val="24"/>
          <w:szCs w:val="24"/>
          <w:lang w:eastAsia="ru-RU"/>
        </w:rPr>
        <w:t xml:space="preserve"> — строительство университетских городков мирового уровня, оснащение современным оборудованием для учёбы и исследований.  </w:t>
      </w:r>
    </w:p>
    <w:p w14:paraId="11F365B3" w14:textId="7079EBEE"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«Университеты для поколения лидеров»</w:t>
      </w:r>
      <w:r w:rsidRPr="009E5994">
        <w:rPr>
          <w:rFonts w:ascii="Times New Roman" w:eastAsia="Times New Roman" w:hAnsi="Times New Roman" w:cs="Times New Roman"/>
          <w:sz w:val="24"/>
          <w:szCs w:val="24"/>
          <w:lang w:eastAsia="ru-RU"/>
        </w:rPr>
        <w:t xml:space="preserve"> — поддержка вузов, которые не только готовят специалистов, но и становятся центрами развития науки, технологий и экономики в регионах.  </w:t>
      </w:r>
    </w:p>
    <w:p w14:paraId="41913C60" w14:textId="5823E04D" w:rsidR="009E5994" w:rsidRPr="009E5994" w:rsidRDefault="009E5994" w:rsidP="009E5994">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b/>
          <w:bCs/>
          <w:sz w:val="24"/>
          <w:szCs w:val="24"/>
          <w:lang w:eastAsia="ru-RU"/>
        </w:rPr>
        <w:t>«Профессионалитет»</w:t>
      </w:r>
      <w:r w:rsidRPr="009E5994">
        <w:rPr>
          <w:rFonts w:ascii="Times New Roman" w:eastAsia="Times New Roman" w:hAnsi="Times New Roman" w:cs="Times New Roman"/>
          <w:sz w:val="24"/>
          <w:szCs w:val="24"/>
          <w:lang w:eastAsia="ru-RU"/>
        </w:rPr>
        <w:t xml:space="preserve"> — подготовка кадров под конкретные запросы экономики через создание образовательно-производственных кластеров.  </w:t>
      </w:r>
    </w:p>
    <w:p w14:paraId="7BC5F920" w14:textId="77777777" w:rsidR="009E5994" w:rsidRPr="009E5994" w:rsidRDefault="009E5994" w:rsidP="009E5994">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9E5994">
        <w:rPr>
          <w:rFonts w:ascii="Times New Roman" w:eastAsia="Times New Roman" w:hAnsi="Times New Roman" w:cs="Times New Roman"/>
          <w:b/>
          <w:bCs/>
          <w:sz w:val="24"/>
          <w:szCs w:val="24"/>
          <w:lang w:eastAsia="ru-RU"/>
        </w:rPr>
        <w:t>Какие результаты ждут к 2030 году</w:t>
      </w:r>
    </w:p>
    <w:p w14:paraId="74F3410D" w14:textId="77777777" w:rsidR="009E5994" w:rsidRPr="009E5994" w:rsidRDefault="009E5994" w:rsidP="009E5994">
      <w:pPr>
        <w:spacing w:after="0"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У проекта есть конкретные целевые показатели:</w:t>
      </w:r>
    </w:p>
    <w:p w14:paraId="33137673"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100% охват обучающихся системой мер по выявлению, поддержке и развитию их способностей и талантов (с фокусом на самоопределение и профориентацию).</w:t>
      </w:r>
    </w:p>
    <w:p w14:paraId="0CB3F4D2"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Доля молодых людей, участвующих в проектах для профессионального и личностного развития и патриотического воспитания, — 75,1%.</w:t>
      </w:r>
    </w:p>
    <w:p w14:paraId="6EC3C400"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Доля молодых людей, вовлечённых в добровольческую и общественную деятельность, — 45,8%.</w:t>
      </w:r>
    </w:p>
    <w:p w14:paraId="6743182D"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Численность иностранных студентов в российских вузах и научных организациях — 500 тысяч человек.</w:t>
      </w:r>
    </w:p>
    <w:p w14:paraId="14037102"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Доля молодых людей, верящих в возможности самореализации в России, — 85%.</w:t>
      </w:r>
    </w:p>
    <w:p w14:paraId="63131A76"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Доля проектов в сфере культуры, искусства и народного творчества, финансируемых госинститутами развития и продвигающих традиционные ценности, — 80%.</w:t>
      </w:r>
    </w:p>
    <w:p w14:paraId="6EEB1EAB"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Индекс создания условий для воспитания гармонично развитой личности на основе традиционных ценностей — 95%.</w:t>
      </w:r>
    </w:p>
    <w:p w14:paraId="4D048559" w14:textId="77777777" w:rsidR="009E5994" w:rsidRPr="009E5994" w:rsidRDefault="009E5994" w:rsidP="009E5994">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Доля педагогических работников, прошедших дополнительное профессиональное образование на базе ведущих вузов, — 10%.</w:t>
      </w:r>
    </w:p>
    <w:p w14:paraId="417C91A8" w14:textId="77777777" w:rsidR="009E5994" w:rsidRPr="009E5994" w:rsidRDefault="009E5994" w:rsidP="009E5994">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9E5994">
        <w:rPr>
          <w:rFonts w:ascii="Times New Roman" w:eastAsia="Times New Roman" w:hAnsi="Times New Roman" w:cs="Times New Roman"/>
          <w:b/>
          <w:bCs/>
          <w:sz w:val="24"/>
          <w:szCs w:val="24"/>
          <w:lang w:eastAsia="ru-RU"/>
        </w:rPr>
        <w:t>Финансирование</w:t>
      </w:r>
    </w:p>
    <w:p w14:paraId="62ECAA34" w14:textId="5BADCDAC" w:rsidR="009E5994" w:rsidRPr="009E5994" w:rsidRDefault="009E5994" w:rsidP="009E5994">
      <w:pPr>
        <w:spacing w:after="0"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 xml:space="preserve">На реализацию проекта в ближайшие три года (2026–2028) планируется выделить около </w:t>
      </w:r>
      <w:r w:rsidRPr="009E5994">
        <w:rPr>
          <w:rFonts w:ascii="Times New Roman" w:eastAsia="Times New Roman" w:hAnsi="Times New Roman" w:cs="Times New Roman"/>
          <w:b/>
          <w:bCs/>
          <w:sz w:val="24"/>
          <w:szCs w:val="24"/>
          <w:lang w:eastAsia="ru-RU"/>
        </w:rPr>
        <w:t>1,8 трлн рублей</w:t>
      </w:r>
      <w:r w:rsidRPr="009E5994">
        <w:rPr>
          <w:rFonts w:ascii="Times New Roman" w:eastAsia="Times New Roman" w:hAnsi="Times New Roman" w:cs="Times New Roman"/>
          <w:sz w:val="24"/>
          <w:szCs w:val="24"/>
          <w:lang w:eastAsia="ru-RU"/>
        </w:rPr>
        <w:t xml:space="preserve">. Наибольшие суммы заложены в проекты «Педагоги и наставники» и «Всё лучшее детям», наименьшие — в «Россия в мире».  </w:t>
      </w:r>
    </w:p>
    <w:p w14:paraId="2C4A745E" w14:textId="77777777" w:rsidR="009E5994" w:rsidRPr="009E5994" w:rsidRDefault="009E5994" w:rsidP="009E5994">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9E5994">
        <w:rPr>
          <w:rFonts w:ascii="Times New Roman" w:eastAsia="Times New Roman" w:hAnsi="Times New Roman" w:cs="Times New Roman"/>
          <w:b/>
          <w:bCs/>
          <w:sz w:val="24"/>
          <w:szCs w:val="24"/>
          <w:lang w:eastAsia="ru-RU"/>
        </w:rPr>
        <w:lastRenderedPageBreak/>
        <w:t>Где следить</w:t>
      </w:r>
    </w:p>
    <w:p w14:paraId="3F5F0E12" w14:textId="77777777" w:rsidR="009E5994" w:rsidRPr="009E5994" w:rsidRDefault="009E5994" w:rsidP="009E5994">
      <w:pPr>
        <w:spacing w:after="0" w:line="240" w:lineRule="auto"/>
        <w:rPr>
          <w:rFonts w:ascii="Times New Roman" w:eastAsia="Times New Roman" w:hAnsi="Times New Roman" w:cs="Times New Roman"/>
          <w:sz w:val="24"/>
          <w:szCs w:val="24"/>
          <w:lang w:eastAsia="ru-RU"/>
        </w:rPr>
      </w:pPr>
      <w:r w:rsidRPr="009E5994">
        <w:rPr>
          <w:rFonts w:ascii="Times New Roman" w:eastAsia="Times New Roman" w:hAnsi="Times New Roman" w:cs="Times New Roman"/>
          <w:sz w:val="24"/>
          <w:szCs w:val="24"/>
          <w:lang w:eastAsia="ru-RU"/>
        </w:rPr>
        <w:t xml:space="preserve">Официальный сайт проекта: </w:t>
      </w:r>
      <w:proofErr w:type="spellStart"/>
      <w:r w:rsidRPr="009E5994">
        <w:rPr>
          <w:rFonts w:ascii="Times New Roman" w:eastAsia="Times New Roman" w:hAnsi="Times New Roman" w:cs="Times New Roman"/>
          <w:sz w:val="24"/>
          <w:szCs w:val="24"/>
          <w:lang w:eastAsia="ru-RU"/>
        </w:rPr>
        <w:t>национальныепроекты</w:t>
      </w:r>
      <w:proofErr w:type="gramStart"/>
      <w:r w:rsidRPr="009E5994">
        <w:rPr>
          <w:rFonts w:ascii="Times New Roman" w:eastAsia="Times New Roman" w:hAnsi="Times New Roman" w:cs="Times New Roman"/>
          <w:sz w:val="24"/>
          <w:szCs w:val="24"/>
          <w:lang w:eastAsia="ru-RU"/>
        </w:rPr>
        <w:t>.р</w:t>
      </w:r>
      <w:proofErr w:type="gramEnd"/>
      <w:r w:rsidRPr="009E5994">
        <w:rPr>
          <w:rFonts w:ascii="Times New Roman" w:eastAsia="Times New Roman" w:hAnsi="Times New Roman" w:cs="Times New Roman"/>
          <w:sz w:val="24"/>
          <w:szCs w:val="24"/>
          <w:lang w:eastAsia="ru-RU"/>
        </w:rPr>
        <w:t>ф</w:t>
      </w:r>
      <w:proofErr w:type="spellEnd"/>
      <w:r w:rsidRPr="009E5994">
        <w:rPr>
          <w:rFonts w:ascii="Times New Roman" w:eastAsia="Times New Roman" w:hAnsi="Times New Roman" w:cs="Times New Roman"/>
          <w:sz w:val="24"/>
          <w:szCs w:val="24"/>
          <w:lang w:eastAsia="ru-RU"/>
        </w:rPr>
        <w:t>/</w:t>
      </w:r>
      <w:proofErr w:type="spellStart"/>
      <w:r w:rsidRPr="009E5994">
        <w:rPr>
          <w:rFonts w:ascii="Times New Roman" w:eastAsia="Times New Roman" w:hAnsi="Times New Roman" w:cs="Times New Roman"/>
          <w:sz w:val="24"/>
          <w:szCs w:val="24"/>
          <w:lang w:eastAsia="ru-RU"/>
        </w:rPr>
        <w:t>new-projects</w:t>
      </w:r>
      <w:proofErr w:type="spellEnd"/>
      <w:r w:rsidRPr="009E5994">
        <w:rPr>
          <w:rFonts w:ascii="Times New Roman" w:eastAsia="Times New Roman" w:hAnsi="Times New Roman" w:cs="Times New Roman"/>
          <w:sz w:val="24"/>
          <w:szCs w:val="24"/>
          <w:lang w:eastAsia="ru-RU"/>
        </w:rPr>
        <w:t>/</w:t>
      </w:r>
      <w:proofErr w:type="spellStart"/>
      <w:r w:rsidRPr="009E5994">
        <w:rPr>
          <w:rFonts w:ascii="Times New Roman" w:eastAsia="Times New Roman" w:hAnsi="Times New Roman" w:cs="Times New Roman"/>
          <w:sz w:val="24"/>
          <w:szCs w:val="24"/>
          <w:lang w:eastAsia="ru-RU"/>
        </w:rPr>
        <w:t>molodezh</w:t>
      </w:r>
      <w:proofErr w:type="spellEnd"/>
      <w:r w:rsidRPr="009E5994">
        <w:rPr>
          <w:rFonts w:ascii="Times New Roman" w:eastAsia="Times New Roman" w:hAnsi="Times New Roman" w:cs="Times New Roman"/>
          <w:sz w:val="24"/>
          <w:szCs w:val="24"/>
          <w:lang w:eastAsia="ru-RU"/>
        </w:rPr>
        <w:t>-i-</w:t>
      </w:r>
      <w:proofErr w:type="spellStart"/>
      <w:r w:rsidRPr="009E5994">
        <w:rPr>
          <w:rFonts w:ascii="Times New Roman" w:eastAsia="Times New Roman" w:hAnsi="Times New Roman" w:cs="Times New Roman"/>
          <w:sz w:val="24"/>
          <w:szCs w:val="24"/>
          <w:lang w:eastAsia="ru-RU"/>
        </w:rPr>
        <w:t>deti</w:t>
      </w:r>
      <w:proofErr w:type="spellEnd"/>
      <w:r w:rsidRPr="009E5994">
        <w:rPr>
          <w:rFonts w:ascii="Times New Roman" w:eastAsia="Times New Roman" w:hAnsi="Times New Roman" w:cs="Times New Roman"/>
          <w:sz w:val="24"/>
          <w:szCs w:val="24"/>
          <w:lang w:eastAsia="ru-RU"/>
        </w:rPr>
        <w:t>. Также есть сообщество во «ВКонтакте». </w:t>
      </w:r>
    </w:p>
    <w:p w14:paraId="5BF9799F" w14:textId="77777777" w:rsidR="009E5994" w:rsidRDefault="009E5994" w:rsidP="00F90C5A">
      <w:pPr>
        <w:spacing w:after="0"/>
        <w:rPr>
          <w:rFonts w:ascii="Times New Roman" w:eastAsia="Times New Roman" w:hAnsi="Times New Roman" w:cs="Times New Roman"/>
          <w:b/>
          <w:color w:val="000000"/>
          <w:sz w:val="24"/>
          <w:szCs w:val="24"/>
          <w:lang w:eastAsia="ru-RU"/>
        </w:rPr>
      </w:pPr>
    </w:p>
    <w:p w14:paraId="1776274F" w14:textId="77777777" w:rsidR="009E5994" w:rsidRDefault="009E5994" w:rsidP="00F90C5A">
      <w:pPr>
        <w:spacing w:after="0"/>
        <w:rPr>
          <w:rFonts w:ascii="Times New Roman" w:eastAsia="Times New Roman" w:hAnsi="Times New Roman" w:cs="Times New Roman"/>
          <w:b/>
          <w:color w:val="000000"/>
          <w:sz w:val="24"/>
          <w:szCs w:val="24"/>
          <w:lang w:eastAsia="ru-RU"/>
        </w:rPr>
      </w:pPr>
    </w:p>
    <w:p w14:paraId="55D89EBA" w14:textId="67B04C10" w:rsidR="009E5994" w:rsidRDefault="001B17D9" w:rsidP="00F90C5A">
      <w:pPr>
        <w:spacing w:after="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2. </w:t>
      </w:r>
      <w:r w:rsidRPr="001B17D9">
        <w:rPr>
          <w:rFonts w:ascii="Times New Roman" w:eastAsia="Times New Roman" w:hAnsi="Times New Roman" w:cs="Times New Roman"/>
          <w:b/>
          <w:color w:val="000000"/>
          <w:sz w:val="24"/>
          <w:szCs w:val="24"/>
          <w:lang w:eastAsia="ru-RU"/>
        </w:rPr>
        <w:t>Рассмотрите один из национальных проектов: «</w:t>
      </w:r>
      <w:r>
        <w:rPr>
          <w:rFonts w:ascii="Times New Roman" w:eastAsia="Times New Roman" w:hAnsi="Times New Roman" w:cs="Times New Roman"/>
          <w:b/>
          <w:color w:val="000000"/>
          <w:sz w:val="24"/>
          <w:szCs w:val="24"/>
          <w:lang w:eastAsia="ru-RU"/>
        </w:rPr>
        <w:t>Эффективная и конкурентная экономика</w:t>
      </w:r>
      <w:r w:rsidRPr="001B17D9">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раскройте одно из ключевых направлений «Повышение производительности труда»: какие практики можно внедрять для улучшения производительности на предприятиях</w:t>
      </w:r>
      <w:r w:rsidRPr="001B17D9">
        <w:rPr>
          <w:rFonts w:ascii="Times New Roman" w:eastAsia="Times New Roman" w:hAnsi="Times New Roman" w:cs="Times New Roman"/>
          <w:b/>
          <w:color w:val="000000"/>
          <w:sz w:val="24"/>
          <w:szCs w:val="24"/>
          <w:lang w:eastAsia="ru-RU"/>
        </w:rPr>
        <w:t xml:space="preserve"> - 5 баллов</w:t>
      </w:r>
    </w:p>
    <w:p w14:paraId="7CBCF900" w14:textId="77777777" w:rsidR="001B17D9" w:rsidRPr="001B17D9" w:rsidRDefault="001B17D9" w:rsidP="001B17D9">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1B17D9">
        <w:rPr>
          <w:rFonts w:ascii="Times New Roman" w:eastAsia="Times New Roman" w:hAnsi="Times New Roman" w:cs="Times New Roman"/>
          <w:b/>
          <w:bCs/>
          <w:sz w:val="24"/>
          <w:szCs w:val="24"/>
          <w:lang w:eastAsia="ru-RU"/>
        </w:rPr>
        <w:t>Ключевые направления</w:t>
      </w:r>
    </w:p>
    <w:p w14:paraId="78A95D39" w14:textId="77777777" w:rsidR="001B17D9" w:rsidRPr="001B17D9" w:rsidRDefault="001B17D9" w:rsidP="001B17D9">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b/>
          <w:bCs/>
          <w:sz w:val="24"/>
          <w:szCs w:val="24"/>
          <w:lang w:eastAsia="ru-RU"/>
        </w:rPr>
        <w:t>Повышение производительности труда.</w:t>
      </w:r>
      <w:r w:rsidRPr="001B17D9">
        <w:rPr>
          <w:rFonts w:ascii="Times New Roman" w:eastAsia="Times New Roman" w:hAnsi="Times New Roman" w:cs="Times New Roman"/>
          <w:sz w:val="24"/>
          <w:szCs w:val="24"/>
          <w:lang w:eastAsia="ru-RU"/>
        </w:rPr>
        <w:t xml:space="preserve"> Внедрение инструментов повышения производительности на средних и крупных предприятиях базовых несырьевых отраслей экономики и в организациях социальной сферы, тиражирование лучших практик, создание отраслевых центров компетенций.</w:t>
      </w:r>
    </w:p>
    <w:p w14:paraId="146A4706" w14:textId="77777777" w:rsidR="001B17D9" w:rsidRPr="001B17D9" w:rsidRDefault="001B17D9" w:rsidP="001B17D9">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b/>
          <w:bCs/>
          <w:sz w:val="24"/>
          <w:szCs w:val="24"/>
          <w:lang w:eastAsia="ru-RU"/>
        </w:rPr>
        <w:t>Развитие малого и среднего предпринимательства (МСП).</w:t>
      </w:r>
      <w:r w:rsidRPr="001B17D9">
        <w:rPr>
          <w:rFonts w:ascii="Times New Roman" w:eastAsia="Times New Roman" w:hAnsi="Times New Roman" w:cs="Times New Roman"/>
          <w:sz w:val="24"/>
          <w:szCs w:val="24"/>
          <w:lang w:eastAsia="ru-RU"/>
        </w:rPr>
        <w:t xml:space="preserve"> Продолжение поддержки сектора с акцентом на качественные показатели, отражающие его структурные изменения. Включает льготное кредитование, «зонтичные» поручительства, развитие инфраструктуры поддержки в регионах.</w:t>
      </w:r>
    </w:p>
    <w:p w14:paraId="4C3379A3" w14:textId="77777777" w:rsidR="001B17D9" w:rsidRPr="001B17D9" w:rsidRDefault="001B17D9" w:rsidP="001B17D9">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b/>
          <w:bCs/>
          <w:sz w:val="24"/>
          <w:szCs w:val="24"/>
          <w:lang w:eastAsia="ru-RU"/>
        </w:rPr>
        <w:t>Повышение инвестиционной активности.</w:t>
      </w:r>
      <w:r w:rsidRPr="001B17D9">
        <w:rPr>
          <w:rFonts w:ascii="Times New Roman" w:eastAsia="Times New Roman" w:hAnsi="Times New Roman" w:cs="Times New Roman"/>
          <w:sz w:val="24"/>
          <w:szCs w:val="24"/>
          <w:lang w:eastAsia="ru-RU"/>
        </w:rPr>
        <w:t xml:space="preserve"> Улучшение инвестиционного климата (снижение административных барьеров, трансформация делового климата), использование федеральных механизмов поддержки инвестиционных проектов («фабрика проектного финансирования», механизм соглашений о защите и поощрении капиталовложений, федеральный инвестиционный налоговый вычет и др.), региональные меры поддержки (развитие ОЭЗ).</w:t>
      </w:r>
    </w:p>
    <w:p w14:paraId="6DCE2E7D" w14:textId="77777777" w:rsidR="001B17D9" w:rsidRPr="001B17D9" w:rsidRDefault="001B17D9" w:rsidP="001B17D9">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b/>
          <w:bCs/>
          <w:sz w:val="24"/>
          <w:szCs w:val="24"/>
          <w:lang w:eastAsia="ru-RU"/>
        </w:rPr>
        <w:t>Развитие технологического предпринимательства.</w:t>
      </w:r>
      <w:r w:rsidRPr="001B17D9">
        <w:rPr>
          <w:rFonts w:ascii="Times New Roman" w:eastAsia="Times New Roman" w:hAnsi="Times New Roman" w:cs="Times New Roman"/>
          <w:sz w:val="24"/>
          <w:szCs w:val="24"/>
          <w:lang w:eastAsia="ru-RU"/>
        </w:rPr>
        <w:t xml:space="preserve"> Поддержка малых технологических компаний, их выход на публичный рынок и встраивание в кооперационные цепочки национальных проектов по обеспечению технологического лидерства.</w:t>
      </w:r>
    </w:p>
    <w:p w14:paraId="19DA6E2B" w14:textId="77777777" w:rsidR="001B17D9" w:rsidRPr="001B17D9" w:rsidRDefault="001B17D9" w:rsidP="001B17D9">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b/>
          <w:bCs/>
          <w:sz w:val="24"/>
          <w:szCs w:val="24"/>
          <w:lang w:eastAsia="ru-RU"/>
        </w:rPr>
        <w:t>Низкоуглеродное развитие.</w:t>
      </w:r>
      <w:r w:rsidRPr="001B17D9">
        <w:rPr>
          <w:rFonts w:ascii="Times New Roman" w:eastAsia="Times New Roman" w:hAnsi="Times New Roman" w:cs="Times New Roman"/>
          <w:sz w:val="24"/>
          <w:szCs w:val="24"/>
          <w:lang w:eastAsia="ru-RU"/>
        </w:rPr>
        <w:t xml:space="preserve"> Адаптация экономики к изменению климата, создание национальной системы мониторинга климатически активных веществ. Это направлено на обеспечение конкурентоспособности российских производителей в условиях глобального энергоперехода.</w:t>
      </w:r>
    </w:p>
    <w:p w14:paraId="6BC12BBB" w14:textId="77777777" w:rsidR="001B17D9" w:rsidRPr="001B17D9" w:rsidRDefault="001B17D9" w:rsidP="001B17D9">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b/>
          <w:bCs/>
          <w:sz w:val="24"/>
          <w:szCs w:val="24"/>
          <w:lang w:eastAsia="ru-RU"/>
        </w:rPr>
        <w:t>Развитие конкуренции.</w:t>
      </w:r>
      <w:r w:rsidRPr="001B17D9">
        <w:rPr>
          <w:rFonts w:ascii="Times New Roman" w:eastAsia="Times New Roman" w:hAnsi="Times New Roman" w:cs="Times New Roman"/>
          <w:sz w:val="24"/>
          <w:szCs w:val="24"/>
          <w:lang w:eastAsia="ru-RU"/>
        </w:rPr>
        <w:t xml:space="preserve"> Мероприятия по улучшению условий функционирования товарных рынков, формирование системы национальных ценовых индикаторов.</w:t>
      </w:r>
    </w:p>
    <w:p w14:paraId="572B1C3B" w14:textId="77777777" w:rsidR="001B17D9" w:rsidRPr="001B17D9" w:rsidRDefault="001B17D9" w:rsidP="001B17D9">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1B17D9">
        <w:rPr>
          <w:rFonts w:ascii="Times New Roman" w:eastAsia="Times New Roman" w:hAnsi="Times New Roman" w:cs="Times New Roman"/>
          <w:b/>
          <w:bCs/>
          <w:sz w:val="24"/>
          <w:szCs w:val="24"/>
          <w:lang w:eastAsia="ru-RU"/>
        </w:rPr>
        <w:t>Федеральные проекты в составе нацпроекта</w:t>
      </w:r>
    </w:p>
    <w:p w14:paraId="2BE6D82E" w14:textId="77777777"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«Малое и среднее предпринимательство и поддержка индивидуальной предпринимательской инициативы»; </w:t>
      </w:r>
    </w:p>
    <w:p w14:paraId="520020E5" w14:textId="77777777"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«Производительность труда»; </w:t>
      </w:r>
    </w:p>
    <w:p w14:paraId="69FAD644" w14:textId="77777777"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«Повышение инвестиционной активности»; </w:t>
      </w:r>
    </w:p>
    <w:p w14:paraId="56FAF02E" w14:textId="77777777"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«Низкоуглеродное развитие»; </w:t>
      </w:r>
    </w:p>
    <w:p w14:paraId="73DCE9C0" w14:textId="77777777"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«Развитие финансового рынка»; </w:t>
      </w:r>
    </w:p>
    <w:p w14:paraId="7D00712B" w14:textId="77777777"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«Развитие конкуренции»; </w:t>
      </w:r>
    </w:p>
    <w:p w14:paraId="150279BB" w14:textId="54AB7D80" w:rsidR="001B17D9" w:rsidRPr="001B17D9" w:rsidRDefault="001B17D9" w:rsidP="001B17D9">
      <w:pPr>
        <w:numPr>
          <w:ilvl w:val="0"/>
          <w:numId w:val="36"/>
        </w:numPr>
        <w:spacing w:before="100" w:beforeAutospacing="1" w:after="100" w:afterAutospacing="1" w:line="240" w:lineRule="auto"/>
        <w:rPr>
          <w:rFonts w:ascii="Times New Roman" w:eastAsia="Times New Roman" w:hAnsi="Times New Roman" w:cs="Times New Roman"/>
          <w:sz w:val="24"/>
          <w:szCs w:val="24"/>
          <w:lang w:val="en-US" w:eastAsia="ru-RU"/>
        </w:rPr>
      </w:pPr>
      <w:r w:rsidRPr="001B17D9">
        <w:rPr>
          <w:rFonts w:ascii="Times New Roman" w:eastAsia="Times New Roman" w:hAnsi="Times New Roman" w:cs="Times New Roman"/>
          <w:sz w:val="24"/>
          <w:szCs w:val="24"/>
          <w:lang w:val="en-US" w:eastAsia="ru-RU"/>
        </w:rPr>
        <w:t>«</w:t>
      </w:r>
      <w:r w:rsidRPr="001B17D9">
        <w:rPr>
          <w:rFonts w:ascii="Times New Roman" w:eastAsia="Times New Roman" w:hAnsi="Times New Roman" w:cs="Times New Roman"/>
          <w:sz w:val="24"/>
          <w:szCs w:val="24"/>
          <w:lang w:eastAsia="ru-RU"/>
        </w:rPr>
        <w:t>Технологии</w:t>
      </w:r>
      <w:r w:rsidRPr="001B17D9">
        <w:rPr>
          <w:rFonts w:ascii="Times New Roman" w:eastAsia="Times New Roman" w:hAnsi="Times New Roman" w:cs="Times New Roman"/>
          <w:sz w:val="24"/>
          <w:szCs w:val="24"/>
          <w:lang w:val="en-US" w:eastAsia="ru-RU"/>
        </w:rPr>
        <w:t xml:space="preserve">». </w:t>
      </w:r>
    </w:p>
    <w:p w14:paraId="1B04BF32" w14:textId="77777777" w:rsidR="001B17D9" w:rsidRPr="001B17D9" w:rsidRDefault="001B17D9" w:rsidP="001B17D9">
      <w:pPr>
        <w:spacing w:after="0" w:line="240" w:lineRule="auto"/>
        <w:rPr>
          <w:rFonts w:ascii="Times New Roman" w:eastAsia="Times New Roman" w:hAnsi="Times New Roman" w:cs="Times New Roman"/>
          <w:sz w:val="24"/>
          <w:szCs w:val="24"/>
          <w:lang w:eastAsia="ru-RU"/>
        </w:rPr>
      </w:pPr>
      <w:r w:rsidRPr="001B17D9">
        <w:rPr>
          <w:rFonts w:ascii="Times New Roman" w:eastAsia="Times New Roman" w:hAnsi="Times New Roman" w:cs="Times New Roman"/>
          <w:sz w:val="24"/>
          <w:szCs w:val="24"/>
          <w:lang w:eastAsia="ru-RU"/>
        </w:rPr>
        <w:t>Мероприятия проекта учитывают реагирование на санкционные ограничения, структурную трансформацию экономики, импортозамещение, развитие технологических рынков с партнёрами из дружественных стран и перестройку логистических маршрутов. </w:t>
      </w:r>
    </w:p>
    <w:p w14:paraId="3C3FB7FD" w14:textId="77777777" w:rsidR="009E5994" w:rsidRPr="001B17D9" w:rsidRDefault="009E5994" w:rsidP="00F90C5A">
      <w:pPr>
        <w:spacing w:after="0"/>
        <w:rPr>
          <w:rFonts w:ascii="Times New Roman" w:eastAsia="Times New Roman" w:hAnsi="Times New Roman" w:cs="Times New Roman"/>
          <w:bCs/>
          <w:color w:val="000000"/>
          <w:sz w:val="24"/>
          <w:szCs w:val="24"/>
          <w:lang w:eastAsia="ru-RU"/>
        </w:rPr>
      </w:pPr>
    </w:p>
    <w:p w14:paraId="7BA7E3C6" w14:textId="77777777" w:rsidR="001B17D9" w:rsidRDefault="001B17D9" w:rsidP="00B569A0">
      <w:pPr>
        <w:widowControl w:val="0"/>
        <w:tabs>
          <w:tab w:val="left" w:pos="142"/>
        </w:tabs>
        <w:ind w:right="103"/>
        <w:contextualSpacing/>
        <w:jc w:val="both"/>
        <w:rPr>
          <w:rFonts w:ascii="Times New Roman" w:hAnsi="Times New Roman" w:cs="Times New Roman"/>
          <w:spacing w:val="-3"/>
          <w:sz w:val="24"/>
          <w:szCs w:val="24"/>
        </w:rPr>
      </w:pPr>
    </w:p>
    <w:p w14:paraId="2BB1E370" w14:textId="01BA062D" w:rsidR="00A3153B" w:rsidRDefault="00B569A0" w:rsidP="00B569A0">
      <w:pPr>
        <w:widowControl w:val="0"/>
        <w:tabs>
          <w:tab w:val="left" w:pos="142"/>
        </w:tabs>
        <w:ind w:right="103"/>
        <w:contextualSpacing/>
        <w:jc w:val="both"/>
        <w:rPr>
          <w:rFonts w:ascii="Times New Roman" w:hAnsi="Times New Roman" w:cs="Times New Roman"/>
          <w:spacing w:val="-3"/>
          <w:sz w:val="24"/>
          <w:szCs w:val="24"/>
        </w:rPr>
      </w:pPr>
      <w:r w:rsidRPr="00B569A0">
        <w:rPr>
          <w:rFonts w:ascii="Times New Roman" w:hAnsi="Times New Roman" w:cs="Times New Roman"/>
          <w:spacing w:val="-3"/>
          <w:sz w:val="24"/>
          <w:szCs w:val="24"/>
        </w:rPr>
        <w:t xml:space="preserve">Итого: </w:t>
      </w:r>
      <w:r w:rsidR="001B17D9">
        <w:rPr>
          <w:rFonts w:ascii="Times New Roman" w:hAnsi="Times New Roman" w:cs="Times New Roman"/>
          <w:spacing w:val="-3"/>
          <w:sz w:val="24"/>
          <w:szCs w:val="24"/>
        </w:rPr>
        <w:t xml:space="preserve">9-10 баллов – «5», 7-8 баллов </w:t>
      </w:r>
      <w:r w:rsidR="009B65A7">
        <w:rPr>
          <w:rFonts w:ascii="Times New Roman" w:hAnsi="Times New Roman" w:cs="Times New Roman"/>
          <w:spacing w:val="-3"/>
          <w:sz w:val="24"/>
          <w:szCs w:val="24"/>
        </w:rPr>
        <w:t>– «4», 5-6 баллов – «3», 1-4 балла – «2»</w:t>
      </w:r>
    </w:p>
    <w:p w14:paraId="0028CBB3" w14:textId="77777777" w:rsidR="009B65A7" w:rsidRDefault="009B65A7" w:rsidP="00B569A0">
      <w:pPr>
        <w:widowControl w:val="0"/>
        <w:tabs>
          <w:tab w:val="left" w:pos="142"/>
        </w:tabs>
        <w:ind w:right="103"/>
        <w:contextualSpacing/>
        <w:jc w:val="both"/>
        <w:rPr>
          <w:rFonts w:ascii="Times New Roman" w:hAnsi="Times New Roman" w:cs="Times New Roman"/>
          <w:spacing w:val="-3"/>
          <w:sz w:val="24"/>
          <w:szCs w:val="24"/>
        </w:rPr>
      </w:pPr>
    </w:p>
    <w:p w14:paraId="626F0D63" w14:textId="77777777" w:rsidR="00230369" w:rsidRPr="00B569A0" w:rsidRDefault="00230369" w:rsidP="00B569A0">
      <w:pPr>
        <w:widowControl w:val="0"/>
        <w:tabs>
          <w:tab w:val="left" w:pos="142"/>
        </w:tabs>
        <w:ind w:right="103"/>
        <w:contextualSpacing/>
        <w:jc w:val="both"/>
        <w:rPr>
          <w:rFonts w:ascii="Times New Roman" w:hAnsi="Times New Roman" w:cs="Times New Roman"/>
          <w:spacing w:val="-3"/>
          <w:sz w:val="24"/>
          <w:szCs w:val="24"/>
        </w:rPr>
      </w:pPr>
    </w:p>
    <w:p w14:paraId="596176AA" w14:textId="77777777" w:rsidR="00A3153B" w:rsidRPr="00A3153B" w:rsidRDefault="00A3153B" w:rsidP="00A3153B">
      <w:pPr>
        <w:spacing w:after="0" w:line="240" w:lineRule="auto"/>
        <w:jc w:val="center"/>
        <w:rPr>
          <w:rFonts w:ascii="Times New Roman" w:hAnsi="Times New Roman" w:cs="Times New Roman"/>
          <w:b/>
          <w:sz w:val="24"/>
          <w:szCs w:val="24"/>
        </w:rPr>
      </w:pPr>
      <w:r w:rsidRPr="00A3153B">
        <w:rPr>
          <w:rFonts w:ascii="Times New Roman" w:hAnsi="Times New Roman" w:cs="Times New Roman"/>
          <w:b/>
          <w:sz w:val="24"/>
          <w:szCs w:val="24"/>
        </w:rPr>
        <w:t>Практическое занятие № 8</w:t>
      </w:r>
    </w:p>
    <w:p w14:paraId="3504A490" w14:textId="77777777" w:rsidR="00B139FB" w:rsidRDefault="00A3153B" w:rsidP="00A3153B">
      <w:pPr>
        <w:spacing w:after="0" w:line="240" w:lineRule="auto"/>
        <w:jc w:val="both"/>
        <w:rPr>
          <w:rFonts w:ascii="Times New Roman" w:eastAsia="Calibri" w:hAnsi="Times New Roman" w:cs="Times New Roman"/>
          <w:sz w:val="24"/>
          <w:szCs w:val="24"/>
        </w:rPr>
      </w:pPr>
      <w:r w:rsidRPr="00A3153B">
        <w:rPr>
          <w:rFonts w:ascii="Times New Roman" w:hAnsi="Times New Roman" w:cs="Times New Roman"/>
          <w:b/>
          <w:sz w:val="24"/>
          <w:szCs w:val="24"/>
        </w:rPr>
        <w:t xml:space="preserve">Тема. </w:t>
      </w:r>
      <w:r w:rsidR="00B139FB" w:rsidRPr="00B139FB">
        <w:rPr>
          <w:rFonts w:ascii="Times New Roman" w:eastAsia="Calibri" w:hAnsi="Times New Roman" w:cs="Times New Roman"/>
          <w:sz w:val="24"/>
          <w:szCs w:val="24"/>
        </w:rPr>
        <w:t xml:space="preserve">Выявление взаимосвязи отечественных, региональных и мировых проблем в условиях экономических кризисов ХХI </w:t>
      </w:r>
    </w:p>
    <w:p w14:paraId="619DA84B" w14:textId="77777777" w:rsidR="00B139FB"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Цель занятия: </w:t>
      </w:r>
      <w:r w:rsidR="00B139FB" w:rsidRPr="00B139FB">
        <w:rPr>
          <w:rFonts w:ascii="Times New Roman" w:hAnsi="Times New Roman" w:cs="Times New Roman"/>
          <w:sz w:val="24"/>
          <w:szCs w:val="24"/>
        </w:rPr>
        <w:t xml:space="preserve">выявить и проанализировать сложные причинно-следственные связи между отечественными, региональными и мировыми проблемами, которые обостряются в условиях экономических кризисов XXI века. </w:t>
      </w:r>
    </w:p>
    <w:p w14:paraId="1AE52D23" w14:textId="4A20A66E" w:rsidR="00A3153B" w:rsidRPr="00A3153B" w:rsidRDefault="00A3153B" w:rsidP="00A3153B">
      <w:pPr>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Продолжительность проведения</w:t>
      </w:r>
      <w:r w:rsidRPr="00A3153B">
        <w:rPr>
          <w:rFonts w:ascii="Times New Roman" w:hAnsi="Times New Roman" w:cs="Times New Roman"/>
          <w:sz w:val="24"/>
          <w:szCs w:val="24"/>
        </w:rPr>
        <w:t>: 2 часа.</w:t>
      </w:r>
    </w:p>
    <w:p w14:paraId="65016424" w14:textId="77777777" w:rsidR="00A3153B" w:rsidRPr="00A3153B" w:rsidRDefault="00A3153B" w:rsidP="00A3153B">
      <w:pPr>
        <w:tabs>
          <w:tab w:val="left" w:pos="9540"/>
        </w:tabs>
        <w:spacing w:after="0" w:line="240" w:lineRule="auto"/>
        <w:jc w:val="both"/>
        <w:rPr>
          <w:rFonts w:ascii="Times New Roman" w:hAnsi="Times New Roman" w:cs="Times New Roman"/>
          <w:sz w:val="24"/>
          <w:szCs w:val="24"/>
        </w:rPr>
      </w:pPr>
      <w:r w:rsidRPr="00A3153B">
        <w:rPr>
          <w:rFonts w:ascii="Times New Roman" w:hAnsi="Times New Roman" w:cs="Times New Roman"/>
          <w:b/>
          <w:sz w:val="24"/>
          <w:szCs w:val="24"/>
        </w:rPr>
        <w:t xml:space="preserve">Дидактическое оснащение: </w:t>
      </w:r>
      <w:r w:rsidRPr="00A3153B">
        <w:rPr>
          <w:rFonts w:ascii="Times New Roman" w:hAnsi="Times New Roman" w:cs="Times New Roman"/>
          <w:sz w:val="24"/>
          <w:szCs w:val="24"/>
        </w:rPr>
        <w:t>учебный текст, карточки – задания.</w:t>
      </w:r>
    </w:p>
    <w:p w14:paraId="016B9D69" w14:textId="77777777" w:rsidR="00A3153B" w:rsidRDefault="00A3153B" w:rsidP="00A3153B">
      <w:pPr>
        <w:spacing w:after="0" w:line="240" w:lineRule="auto"/>
        <w:jc w:val="both"/>
        <w:outlineLvl w:val="8"/>
        <w:rPr>
          <w:rFonts w:ascii="Times New Roman" w:eastAsia="Times New Roman" w:hAnsi="Times New Roman" w:cs="Times New Roman"/>
          <w:b/>
          <w:sz w:val="24"/>
          <w:szCs w:val="24"/>
          <w:lang w:eastAsia="ru-RU"/>
        </w:rPr>
      </w:pPr>
      <w:r w:rsidRPr="00A3153B">
        <w:rPr>
          <w:rFonts w:ascii="Times New Roman" w:eastAsia="Times New Roman" w:hAnsi="Times New Roman" w:cs="Times New Roman"/>
          <w:b/>
          <w:sz w:val="24"/>
          <w:szCs w:val="24"/>
          <w:lang w:eastAsia="ru-RU"/>
        </w:rPr>
        <w:t>Краткие теоретические сведения (устное сообщение преподавателя)</w:t>
      </w:r>
    </w:p>
    <w:p w14:paraId="1784AE45" w14:textId="1DEEBD59" w:rsidR="00B139FB" w:rsidRPr="00B139FB" w:rsidRDefault="00B139FB" w:rsidP="00B139FB">
      <w:pPr>
        <w:spacing w:after="0" w:line="240" w:lineRule="auto"/>
        <w:jc w:val="both"/>
        <w:outlineLvl w:val="8"/>
        <w:rPr>
          <w:rFonts w:ascii="Times New Roman" w:eastAsia="Times New Roman" w:hAnsi="Times New Roman" w:cs="Times New Roman"/>
          <w:bCs/>
          <w:sz w:val="24"/>
          <w:szCs w:val="24"/>
          <w:lang w:eastAsia="ru-RU"/>
        </w:rPr>
      </w:pPr>
      <w:r w:rsidRPr="00B139FB">
        <w:rPr>
          <w:rFonts w:ascii="Times New Roman" w:eastAsia="Times New Roman" w:hAnsi="Times New Roman" w:cs="Times New Roman"/>
          <w:bCs/>
          <w:sz w:val="24"/>
          <w:szCs w:val="24"/>
          <w:lang w:eastAsia="ru-RU"/>
        </w:rPr>
        <w:t>В целях оценки прочности внутреннего экономического пространства России и конструктивности межрегиональных экономических связей в работе исследуются режимы экономического взаимодействия федеральных округов с помощью комплекса моделей «хищник — жертва».</w:t>
      </w:r>
    </w:p>
    <w:p w14:paraId="581E415D" w14:textId="5BC51ABF" w:rsidR="00B139FB" w:rsidRPr="00B139FB" w:rsidRDefault="00B139FB" w:rsidP="00B139FB">
      <w:pPr>
        <w:spacing w:after="0" w:line="240" w:lineRule="auto"/>
        <w:jc w:val="both"/>
        <w:outlineLvl w:val="8"/>
        <w:rPr>
          <w:rFonts w:ascii="Times New Roman" w:eastAsia="Times New Roman" w:hAnsi="Times New Roman" w:cs="Times New Roman"/>
          <w:bCs/>
          <w:sz w:val="24"/>
          <w:szCs w:val="24"/>
          <w:lang w:eastAsia="ru-RU"/>
        </w:rPr>
      </w:pPr>
      <w:r w:rsidRPr="00B139FB">
        <w:rPr>
          <w:rFonts w:ascii="Times New Roman" w:eastAsia="Times New Roman" w:hAnsi="Times New Roman" w:cs="Times New Roman"/>
          <w:bCs/>
          <w:sz w:val="24"/>
          <w:szCs w:val="24"/>
          <w:lang w:eastAsia="ru-RU"/>
        </w:rPr>
        <w:t xml:space="preserve">Выявлены линии стратегического экономического разлома между европейской и восточной </w:t>
      </w:r>
      <w:r w:rsidR="00796FA6" w:rsidRPr="00B139FB">
        <w:rPr>
          <w:rFonts w:ascii="Times New Roman" w:eastAsia="Times New Roman" w:hAnsi="Times New Roman" w:cs="Times New Roman"/>
          <w:bCs/>
          <w:sz w:val="24"/>
          <w:szCs w:val="24"/>
          <w:lang w:eastAsia="ru-RU"/>
        </w:rPr>
        <w:t>частями</w:t>
      </w:r>
      <w:r w:rsidRPr="00B139FB">
        <w:rPr>
          <w:rFonts w:ascii="Times New Roman" w:eastAsia="Times New Roman" w:hAnsi="Times New Roman" w:cs="Times New Roman"/>
          <w:bCs/>
          <w:sz w:val="24"/>
          <w:szCs w:val="24"/>
          <w:lang w:eastAsia="ru-RU"/>
        </w:rPr>
        <w:t xml:space="preserve"> страны. Спрогнозирован ускоренный экономический рост восточной части страны, что </w:t>
      </w:r>
      <w:r w:rsidR="00796FA6" w:rsidRPr="00B139FB">
        <w:rPr>
          <w:rFonts w:ascii="Times New Roman" w:eastAsia="Times New Roman" w:hAnsi="Times New Roman" w:cs="Times New Roman"/>
          <w:bCs/>
          <w:sz w:val="24"/>
          <w:szCs w:val="24"/>
          <w:lang w:eastAsia="ru-RU"/>
        </w:rPr>
        <w:t>позволит</w:t>
      </w:r>
      <w:r w:rsidRPr="00B139FB">
        <w:rPr>
          <w:rFonts w:ascii="Times New Roman" w:eastAsia="Times New Roman" w:hAnsi="Times New Roman" w:cs="Times New Roman"/>
          <w:bCs/>
          <w:sz w:val="24"/>
          <w:szCs w:val="24"/>
          <w:lang w:eastAsia="ru-RU"/>
        </w:rPr>
        <w:t xml:space="preserve"> к 2020 г. достичь объема ВРП, сопоставимого с ВРП европейской части России. Посредством модельных построений выявлена типология интеграционных кризисов федеральных округов друг с другом: взаимное сковывание экономической активности (кризис А); обоюдное уничтожение (кризис В); экономическая </w:t>
      </w:r>
      <w:proofErr w:type="spellStart"/>
      <w:r w:rsidRPr="00B139FB">
        <w:rPr>
          <w:rFonts w:ascii="Times New Roman" w:eastAsia="Times New Roman" w:hAnsi="Times New Roman" w:cs="Times New Roman"/>
          <w:bCs/>
          <w:sz w:val="24"/>
          <w:szCs w:val="24"/>
          <w:lang w:eastAsia="ru-RU"/>
        </w:rPr>
        <w:t>индифференция</w:t>
      </w:r>
      <w:proofErr w:type="spellEnd"/>
      <w:r w:rsidRPr="00B139FB">
        <w:rPr>
          <w:rFonts w:ascii="Times New Roman" w:eastAsia="Times New Roman" w:hAnsi="Times New Roman" w:cs="Times New Roman"/>
          <w:bCs/>
          <w:sz w:val="24"/>
          <w:szCs w:val="24"/>
          <w:lang w:eastAsia="ru-RU"/>
        </w:rPr>
        <w:t xml:space="preserve"> (кризис С); переход роли «хищника» к экономически слабым </w:t>
      </w:r>
      <w:r w:rsidR="00796FA6" w:rsidRPr="00B139FB">
        <w:rPr>
          <w:rFonts w:ascii="Times New Roman" w:eastAsia="Times New Roman" w:hAnsi="Times New Roman" w:cs="Times New Roman"/>
          <w:bCs/>
          <w:sz w:val="24"/>
          <w:szCs w:val="24"/>
          <w:lang w:eastAsia="ru-RU"/>
        </w:rPr>
        <w:t>территориям</w:t>
      </w:r>
      <w:r w:rsidRPr="00B139FB">
        <w:rPr>
          <w:rFonts w:ascii="Times New Roman" w:eastAsia="Times New Roman" w:hAnsi="Times New Roman" w:cs="Times New Roman"/>
          <w:bCs/>
          <w:sz w:val="24"/>
          <w:szCs w:val="24"/>
          <w:lang w:eastAsia="ru-RU"/>
        </w:rPr>
        <w:t xml:space="preserve"> (кризис D).</w:t>
      </w:r>
    </w:p>
    <w:p w14:paraId="1BBE84BF" w14:textId="5D4C6E6A" w:rsidR="00B139FB" w:rsidRPr="00B139FB" w:rsidRDefault="00B139FB" w:rsidP="00B139FB">
      <w:pPr>
        <w:spacing w:after="0" w:line="240" w:lineRule="auto"/>
        <w:jc w:val="both"/>
        <w:outlineLvl w:val="8"/>
        <w:rPr>
          <w:rFonts w:ascii="Times New Roman" w:eastAsia="Times New Roman" w:hAnsi="Times New Roman" w:cs="Times New Roman"/>
          <w:bCs/>
          <w:sz w:val="24"/>
          <w:szCs w:val="24"/>
          <w:lang w:eastAsia="ru-RU"/>
        </w:rPr>
      </w:pPr>
      <w:r w:rsidRPr="00B139FB">
        <w:rPr>
          <w:rFonts w:ascii="Times New Roman" w:eastAsia="Times New Roman" w:hAnsi="Times New Roman" w:cs="Times New Roman"/>
          <w:bCs/>
          <w:sz w:val="24"/>
          <w:szCs w:val="24"/>
          <w:lang w:eastAsia="ru-RU"/>
        </w:rPr>
        <w:t xml:space="preserve">Обоснована макроэкономическая угроза и вызов территориальной целостности России вследствие продолжения государственной поддержки регионов Северо-Кавказского федерального округа </w:t>
      </w:r>
      <w:r w:rsidR="00796FA6" w:rsidRPr="00B139FB">
        <w:rPr>
          <w:rFonts w:ascii="Times New Roman" w:eastAsia="Times New Roman" w:hAnsi="Times New Roman" w:cs="Times New Roman"/>
          <w:bCs/>
          <w:sz w:val="24"/>
          <w:szCs w:val="24"/>
          <w:lang w:eastAsia="ru-RU"/>
        </w:rPr>
        <w:t>при условии</w:t>
      </w:r>
      <w:r w:rsidRPr="00B139FB">
        <w:rPr>
          <w:rFonts w:ascii="Times New Roman" w:eastAsia="Times New Roman" w:hAnsi="Times New Roman" w:cs="Times New Roman"/>
          <w:bCs/>
          <w:sz w:val="24"/>
          <w:szCs w:val="24"/>
          <w:lang w:eastAsia="ru-RU"/>
        </w:rPr>
        <w:t xml:space="preserve"> </w:t>
      </w:r>
      <w:r w:rsidR="00796FA6" w:rsidRPr="00B139FB">
        <w:rPr>
          <w:rFonts w:ascii="Times New Roman" w:eastAsia="Times New Roman" w:hAnsi="Times New Roman" w:cs="Times New Roman"/>
          <w:bCs/>
          <w:sz w:val="24"/>
          <w:szCs w:val="24"/>
          <w:lang w:eastAsia="ru-RU"/>
        </w:rPr>
        <w:t>не задействования</w:t>
      </w:r>
      <w:r w:rsidRPr="00B139FB">
        <w:rPr>
          <w:rFonts w:ascii="Times New Roman" w:eastAsia="Times New Roman" w:hAnsi="Times New Roman" w:cs="Times New Roman"/>
          <w:bCs/>
          <w:sz w:val="24"/>
          <w:szCs w:val="24"/>
          <w:lang w:eastAsia="ru-RU"/>
        </w:rPr>
        <w:t xml:space="preserve"> внутрирегиональных источников экономического роста, а также вследствие ускоренного экономического развития Дальневосточного федерального округа.</w:t>
      </w:r>
    </w:p>
    <w:p w14:paraId="76F765CE" w14:textId="24C81B32" w:rsidR="00B139FB" w:rsidRPr="00B139FB" w:rsidRDefault="00B139FB" w:rsidP="00B139FB">
      <w:pPr>
        <w:spacing w:after="0" w:line="240" w:lineRule="auto"/>
        <w:jc w:val="both"/>
        <w:outlineLvl w:val="8"/>
        <w:rPr>
          <w:rFonts w:ascii="Times New Roman" w:eastAsia="Times New Roman" w:hAnsi="Times New Roman" w:cs="Times New Roman"/>
          <w:bCs/>
          <w:sz w:val="24"/>
          <w:szCs w:val="24"/>
          <w:lang w:eastAsia="ru-RU"/>
        </w:rPr>
      </w:pPr>
      <w:r w:rsidRPr="00B139FB">
        <w:rPr>
          <w:rFonts w:ascii="Times New Roman" w:eastAsia="Times New Roman" w:hAnsi="Times New Roman" w:cs="Times New Roman"/>
          <w:bCs/>
          <w:sz w:val="24"/>
          <w:szCs w:val="24"/>
          <w:lang w:eastAsia="ru-RU"/>
        </w:rPr>
        <w:t xml:space="preserve">Сделан вывод об ограниченных возможностях Уральского федерального округа поддерживать национальную экономику в период кризиса за счет экспорта энергоносителей. Обоснован тезис о </w:t>
      </w:r>
      <w:r w:rsidR="00796FA6" w:rsidRPr="00B139FB">
        <w:rPr>
          <w:rFonts w:ascii="Times New Roman" w:eastAsia="Times New Roman" w:hAnsi="Times New Roman" w:cs="Times New Roman"/>
          <w:bCs/>
          <w:sz w:val="24"/>
          <w:szCs w:val="24"/>
          <w:lang w:eastAsia="ru-RU"/>
        </w:rPr>
        <w:t>низкой</w:t>
      </w:r>
      <w:r w:rsidRPr="00B139FB">
        <w:rPr>
          <w:rFonts w:ascii="Times New Roman" w:eastAsia="Times New Roman" w:hAnsi="Times New Roman" w:cs="Times New Roman"/>
          <w:bCs/>
          <w:sz w:val="24"/>
          <w:szCs w:val="24"/>
          <w:lang w:eastAsia="ru-RU"/>
        </w:rPr>
        <w:t xml:space="preserve"> чувствительности экономики России к повышению мировых цен на нефть, а также неизменном отсутствии у нее иммунитета к неблагоприятной внешнеэкономической конъюнктуре. Получены и приведены сценарные оценки снижения ВРП России при различном уровне снижения мировых цен на нефть (вплоть до 50 долл. США за баррель).</w:t>
      </w:r>
    </w:p>
    <w:p w14:paraId="1DD6EA71" w14:textId="0C09888D" w:rsidR="00B139FB" w:rsidRDefault="00B139FB" w:rsidP="00B139FB">
      <w:pPr>
        <w:spacing w:after="0" w:line="240" w:lineRule="auto"/>
        <w:jc w:val="both"/>
        <w:outlineLvl w:val="8"/>
        <w:rPr>
          <w:rFonts w:ascii="Times New Roman" w:eastAsia="Times New Roman" w:hAnsi="Times New Roman" w:cs="Times New Roman"/>
          <w:bCs/>
          <w:sz w:val="24"/>
          <w:szCs w:val="24"/>
          <w:lang w:eastAsia="ru-RU"/>
        </w:rPr>
      </w:pPr>
      <w:r w:rsidRPr="00B139FB">
        <w:rPr>
          <w:rFonts w:ascii="Times New Roman" w:eastAsia="Times New Roman" w:hAnsi="Times New Roman" w:cs="Times New Roman"/>
          <w:bCs/>
          <w:sz w:val="24"/>
          <w:szCs w:val="24"/>
          <w:lang w:eastAsia="ru-RU"/>
        </w:rPr>
        <w:t>Представлен комплекс мер по реагированию на выявленные угрозы внутреннему экономическому пространству и территориальной целостности страны.</w:t>
      </w:r>
    </w:p>
    <w:p w14:paraId="6EA58987" w14:textId="77777777" w:rsidR="00B139FB" w:rsidRPr="00B139FB" w:rsidRDefault="00B139FB" w:rsidP="00B139FB">
      <w:pPr>
        <w:spacing w:after="0" w:line="240" w:lineRule="auto"/>
        <w:jc w:val="both"/>
        <w:outlineLvl w:val="8"/>
        <w:rPr>
          <w:rFonts w:ascii="Times New Roman" w:eastAsia="Times New Roman" w:hAnsi="Times New Roman" w:cs="Times New Roman"/>
          <w:bCs/>
          <w:sz w:val="24"/>
          <w:szCs w:val="24"/>
          <w:lang w:eastAsia="ru-RU"/>
        </w:rPr>
      </w:pPr>
    </w:p>
    <w:p w14:paraId="0DD2D154" w14:textId="32927893" w:rsidR="00230369" w:rsidRDefault="00230369" w:rsidP="00230369">
      <w:pPr>
        <w:spacing w:line="256" w:lineRule="auto"/>
        <w:rPr>
          <w:rFonts w:ascii="Times New Roman" w:eastAsia="Calibri" w:hAnsi="Times New Roman" w:cs="Times New Roman"/>
          <w:b/>
          <w:sz w:val="24"/>
          <w:szCs w:val="24"/>
          <w:lang w:eastAsia="ru-RU"/>
        </w:rPr>
      </w:pPr>
      <w:r w:rsidRPr="00105E31">
        <w:rPr>
          <w:rFonts w:ascii="Times New Roman" w:eastAsia="Calibri" w:hAnsi="Times New Roman" w:cs="Times New Roman"/>
          <w:b/>
          <w:sz w:val="24"/>
          <w:szCs w:val="24"/>
          <w:lang w:eastAsia="ru-RU"/>
        </w:rPr>
        <w:t>Задание 1. Прочитай</w:t>
      </w:r>
      <w:r>
        <w:rPr>
          <w:rFonts w:ascii="Times New Roman" w:eastAsia="Calibri" w:hAnsi="Times New Roman" w:cs="Times New Roman"/>
          <w:b/>
          <w:sz w:val="24"/>
          <w:szCs w:val="24"/>
          <w:lang w:eastAsia="ru-RU"/>
        </w:rPr>
        <w:t xml:space="preserve">те документ, </w:t>
      </w:r>
      <w:r w:rsidR="00192836">
        <w:rPr>
          <w:rFonts w:ascii="Times New Roman" w:eastAsia="Calibri" w:hAnsi="Times New Roman" w:cs="Times New Roman"/>
          <w:b/>
          <w:sz w:val="24"/>
          <w:szCs w:val="24"/>
          <w:lang w:eastAsia="ru-RU"/>
        </w:rPr>
        <w:t>выполните задание</w:t>
      </w:r>
      <w:r w:rsidRPr="00105E31">
        <w:rPr>
          <w:rFonts w:ascii="Times New Roman" w:eastAsia="Calibri" w:hAnsi="Times New Roman" w:cs="Times New Roman"/>
          <w:b/>
          <w:sz w:val="24"/>
          <w:szCs w:val="24"/>
          <w:lang w:eastAsia="ru-RU"/>
        </w:rPr>
        <w:t xml:space="preserve"> – </w:t>
      </w:r>
      <w:r w:rsidR="00192836">
        <w:rPr>
          <w:rFonts w:ascii="Times New Roman" w:eastAsia="Calibri" w:hAnsi="Times New Roman" w:cs="Times New Roman"/>
          <w:b/>
          <w:sz w:val="24"/>
          <w:szCs w:val="24"/>
          <w:lang w:eastAsia="ru-RU"/>
        </w:rPr>
        <w:t>3</w:t>
      </w:r>
      <w:r w:rsidRPr="00105E31">
        <w:rPr>
          <w:rFonts w:ascii="Times New Roman" w:eastAsia="Calibri" w:hAnsi="Times New Roman" w:cs="Times New Roman"/>
          <w:b/>
          <w:sz w:val="24"/>
          <w:szCs w:val="24"/>
          <w:lang w:eastAsia="ru-RU"/>
        </w:rPr>
        <w:t xml:space="preserve"> балл</w:t>
      </w:r>
      <w:r w:rsidR="00192836">
        <w:rPr>
          <w:rFonts w:ascii="Times New Roman" w:eastAsia="Calibri" w:hAnsi="Times New Roman" w:cs="Times New Roman"/>
          <w:b/>
          <w:sz w:val="24"/>
          <w:szCs w:val="24"/>
          <w:lang w:eastAsia="ru-RU"/>
        </w:rPr>
        <w:t>а</w:t>
      </w:r>
    </w:p>
    <w:p w14:paraId="4F3B5648" w14:textId="146B0ECC" w:rsidR="00B139FB" w:rsidRPr="00105E31" w:rsidRDefault="00192836" w:rsidP="00192836">
      <w:pPr>
        <w:spacing w:line="256" w:lineRule="auto"/>
        <w:rPr>
          <w:rFonts w:ascii="Times New Roman" w:eastAsia="Calibri" w:hAnsi="Times New Roman" w:cs="Times New Roman"/>
          <w:b/>
          <w:sz w:val="24"/>
          <w:szCs w:val="24"/>
          <w:lang w:eastAsia="ru-RU"/>
        </w:rPr>
      </w:pPr>
      <w:r w:rsidRPr="00192836">
        <w:rPr>
          <w:rFonts w:ascii="Times New Roman" w:eastAsia="Calibri" w:hAnsi="Times New Roman" w:cs="Times New Roman"/>
          <w:b/>
          <w:sz w:val="24"/>
          <w:szCs w:val="24"/>
          <w:lang w:eastAsia="ru-RU"/>
        </w:rPr>
        <w:t>ИСТИННЫЕ ПРИЧИНЫ</w:t>
      </w:r>
      <w:r>
        <w:rPr>
          <w:rFonts w:ascii="Times New Roman" w:eastAsia="Calibri" w:hAnsi="Times New Roman" w:cs="Times New Roman"/>
          <w:b/>
          <w:sz w:val="24"/>
          <w:szCs w:val="24"/>
          <w:lang w:eastAsia="ru-RU"/>
        </w:rPr>
        <w:t xml:space="preserve"> </w:t>
      </w:r>
      <w:r w:rsidRPr="00192836">
        <w:rPr>
          <w:rFonts w:ascii="Times New Roman" w:eastAsia="Calibri" w:hAnsi="Times New Roman" w:cs="Times New Roman"/>
          <w:b/>
          <w:sz w:val="24"/>
          <w:szCs w:val="24"/>
          <w:lang w:eastAsia="ru-RU"/>
        </w:rPr>
        <w:t>МИРОВЫХ ЭКОНОМИЧЕСКИХ КРИЗИСОВ И ИХ ВОЗДЕЙСТВИЕ</w:t>
      </w:r>
      <w:r>
        <w:rPr>
          <w:rFonts w:ascii="Times New Roman" w:eastAsia="Calibri" w:hAnsi="Times New Roman" w:cs="Times New Roman"/>
          <w:b/>
          <w:sz w:val="24"/>
          <w:szCs w:val="24"/>
          <w:lang w:eastAsia="ru-RU"/>
        </w:rPr>
        <w:t xml:space="preserve"> </w:t>
      </w:r>
      <w:r w:rsidRPr="00192836">
        <w:rPr>
          <w:rFonts w:ascii="Times New Roman" w:eastAsia="Calibri" w:hAnsi="Times New Roman" w:cs="Times New Roman"/>
          <w:b/>
          <w:sz w:val="24"/>
          <w:szCs w:val="24"/>
          <w:lang w:eastAsia="ru-RU"/>
        </w:rPr>
        <w:t xml:space="preserve">НА </w:t>
      </w:r>
      <w:proofErr w:type="spellStart"/>
      <w:r w:rsidRPr="00192836">
        <w:rPr>
          <w:rFonts w:ascii="Times New Roman" w:eastAsia="Calibri" w:hAnsi="Times New Roman" w:cs="Times New Roman"/>
          <w:b/>
          <w:sz w:val="24"/>
          <w:szCs w:val="24"/>
          <w:lang w:eastAsia="ru-RU"/>
        </w:rPr>
        <w:t>РОССИЙСКУю</w:t>
      </w:r>
      <w:proofErr w:type="spellEnd"/>
      <w:r w:rsidRPr="00192836">
        <w:rPr>
          <w:rFonts w:ascii="Times New Roman" w:eastAsia="Calibri" w:hAnsi="Times New Roman" w:cs="Times New Roman"/>
          <w:b/>
          <w:sz w:val="24"/>
          <w:szCs w:val="24"/>
          <w:lang w:eastAsia="ru-RU"/>
        </w:rPr>
        <w:t xml:space="preserve"> ЭКОНОМИКУ</w:t>
      </w:r>
    </w:p>
    <w:p w14:paraId="2D163FC5" w14:textId="7777777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В настоящее время на Россию воздействует множество внешних факторов, обусловливающих возникновение экономических кризисов в нашей стране. Рассмотрим основные из них.</w:t>
      </w:r>
    </w:p>
    <w:p w14:paraId="49992782" w14:textId="7777777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1.</w:t>
      </w:r>
      <w:r w:rsidRPr="00192836">
        <w:rPr>
          <w:rFonts w:ascii="Times New Roman" w:hAnsi="Times New Roman" w:cs="Times New Roman"/>
          <w:spacing w:val="-3"/>
          <w:sz w:val="24"/>
          <w:szCs w:val="24"/>
        </w:rPr>
        <w:tab/>
      </w:r>
      <w:bookmarkStart w:id="4" w:name="_Hlk233236151"/>
      <w:r w:rsidRPr="00192836">
        <w:rPr>
          <w:rFonts w:ascii="Times New Roman" w:hAnsi="Times New Roman" w:cs="Times New Roman"/>
          <w:spacing w:val="-3"/>
          <w:sz w:val="24"/>
          <w:szCs w:val="24"/>
        </w:rPr>
        <w:t>Существенная зависимость экономического положения РФ от мировых цен на топливно-энергетические товары.</w:t>
      </w:r>
    </w:p>
    <w:bookmarkEnd w:id="4"/>
    <w:p w14:paraId="138D6FE2" w14:textId="51D305CE"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2.</w:t>
      </w:r>
      <w:r w:rsidRPr="00192836">
        <w:rPr>
          <w:rFonts w:ascii="Times New Roman" w:hAnsi="Times New Roman" w:cs="Times New Roman"/>
          <w:spacing w:val="-3"/>
          <w:sz w:val="24"/>
          <w:szCs w:val="24"/>
        </w:rPr>
        <w:tab/>
        <w:t xml:space="preserve">Непрерывное снижение значимости </w:t>
      </w:r>
      <w:r w:rsidR="00796FA6" w:rsidRPr="00192836">
        <w:rPr>
          <w:rFonts w:ascii="Times New Roman" w:hAnsi="Times New Roman" w:cs="Times New Roman"/>
          <w:spacing w:val="-3"/>
          <w:sz w:val="24"/>
          <w:szCs w:val="24"/>
        </w:rPr>
        <w:t>российских</w:t>
      </w:r>
      <w:r w:rsidRPr="00192836">
        <w:rPr>
          <w:rFonts w:ascii="Times New Roman" w:hAnsi="Times New Roman" w:cs="Times New Roman"/>
          <w:spacing w:val="-3"/>
          <w:sz w:val="24"/>
          <w:szCs w:val="24"/>
        </w:rPr>
        <w:t xml:space="preserve"> топливно-энергетических товаров на мировой арене. Это происходит в основном из-за непрерывного повышения </w:t>
      </w:r>
      <w:r w:rsidR="00796FA6" w:rsidRPr="00192836">
        <w:rPr>
          <w:rFonts w:ascii="Times New Roman" w:hAnsi="Times New Roman" w:cs="Times New Roman"/>
          <w:spacing w:val="-3"/>
          <w:sz w:val="24"/>
          <w:szCs w:val="24"/>
        </w:rPr>
        <w:t>эффективности</w:t>
      </w:r>
      <w:r w:rsidRPr="00192836">
        <w:rPr>
          <w:rFonts w:ascii="Times New Roman" w:hAnsi="Times New Roman" w:cs="Times New Roman"/>
          <w:spacing w:val="-3"/>
          <w:sz w:val="24"/>
          <w:szCs w:val="24"/>
        </w:rPr>
        <w:t xml:space="preserve"> использования альтернативных источников энергии (солнечные батареи, ветряные </w:t>
      </w:r>
      <w:r w:rsidR="00796FA6" w:rsidRPr="00192836">
        <w:rPr>
          <w:rFonts w:ascii="Times New Roman" w:hAnsi="Times New Roman" w:cs="Times New Roman"/>
          <w:spacing w:val="-3"/>
          <w:sz w:val="24"/>
          <w:szCs w:val="24"/>
        </w:rPr>
        <w:lastRenderedPageBreak/>
        <w:t>электростанций</w:t>
      </w:r>
      <w:r w:rsidRPr="00192836">
        <w:rPr>
          <w:rFonts w:ascii="Times New Roman" w:hAnsi="Times New Roman" w:cs="Times New Roman"/>
          <w:spacing w:val="-3"/>
          <w:sz w:val="24"/>
          <w:szCs w:val="24"/>
        </w:rPr>
        <w:t xml:space="preserve"> и т.п.), появления более </w:t>
      </w:r>
      <w:r w:rsidR="00796FA6" w:rsidRPr="00192836">
        <w:rPr>
          <w:rFonts w:ascii="Times New Roman" w:hAnsi="Times New Roman" w:cs="Times New Roman"/>
          <w:spacing w:val="-3"/>
          <w:sz w:val="24"/>
          <w:szCs w:val="24"/>
        </w:rPr>
        <w:t>эффективных</w:t>
      </w:r>
      <w:r w:rsidRPr="00192836">
        <w:rPr>
          <w:rFonts w:ascii="Times New Roman" w:hAnsi="Times New Roman" w:cs="Times New Roman"/>
          <w:spacing w:val="-3"/>
          <w:sz w:val="24"/>
          <w:szCs w:val="24"/>
        </w:rPr>
        <w:t xml:space="preserve"> методов разработки месторождений, что делает рентабельным использование ранее не применявшихся источников энергии (</w:t>
      </w:r>
      <w:r w:rsidR="00796FA6" w:rsidRPr="00192836">
        <w:rPr>
          <w:rFonts w:ascii="Times New Roman" w:hAnsi="Times New Roman" w:cs="Times New Roman"/>
          <w:spacing w:val="-3"/>
          <w:sz w:val="24"/>
          <w:szCs w:val="24"/>
        </w:rPr>
        <w:t>например</w:t>
      </w:r>
      <w:r w:rsidRPr="00192836">
        <w:rPr>
          <w:rFonts w:ascii="Times New Roman" w:hAnsi="Times New Roman" w:cs="Times New Roman"/>
          <w:spacing w:val="-3"/>
          <w:sz w:val="24"/>
          <w:szCs w:val="24"/>
        </w:rPr>
        <w:t>, сланцевый и попутный газ) и стабильного увеличения коэффициента полезного действия в топливно-энергетических механизмах.</w:t>
      </w:r>
    </w:p>
    <w:p w14:paraId="3409F9C8" w14:textId="28B38CD6"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3.</w:t>
      </w:r>
      <w:r w:rsidRPr="00192836">
        <w:rPr>
          <w:rFonts w:ascii="Times New Roman" w:hAnsi="Times New Roman" w:cs="Times New Roman"/>
          <w:spacing w:val="-3"/>
          <w:sz w:val="24"/>
          <w:szCs w:val="24"/>
        </w:rPr>
        <w:tab/>
        <w:t xml:space="preserve">Исключительно оборонительная позиция </w:t>
      </w:r>
      <w:r w:rsidR="00796FA6" w:rsidRPr="00192836">
        <w:rPr>
          <w:rFonts w:ascii="Times New Roman" w:hAnsi="Times New Roman" w:cs="Times New Roman"/>
          <w:spacing w:val="-3"/>
          <w:sz w:val="24"/>
          <w:szCs w:val="24"/>
        </w:rPr>
        <w:t>нашей</w:t>
      </w:r>
      <w:r w:rsidRPr="00192836">
        <w:rPr>
          <w:rFonts w:ascii="Times New Roman" w:hAnsi="Times New Roman" w:cs="Times New Roman"/>
          <w:spacing w:val="-3"/>
          <w:sz w:val="24"/>
          <w:szCs w:val="24"/>
        </w:rPr>
        <w:t xml:space="preserve"> страны в мировой информационной войне, ведущейся сейчас всеми крупными мировыми державами. В результате общемировое мнение о России формируется в основном </w:t>
      </w:r>
      <w:r w:rsidR="00796FA6" w:rsidRPr="00192836">
        <w:rPr>
          <w:rFonts w:ascii="Times New Roman" w:hAnsi="Times New Roman" w:cs="Times New Roman"/>
          <w:spacing w:val="-3"/>
          <w:sz w:val="24"/>
          <w:szCs w:val="24"/>
        </w:rPr>
        <w:t>иностранными</w:t>
      </w:r>
      <w:r w:rsidRPr="00192836">
        <w:rPr>
          <w:rFonts w:ascii="Times New Roman" w:hAnsi="Times New Roman" w:cs="Times New Roman"/>
          <w:spacing w:val="-3"/>
          <w:sz w:val="24"/>
          <w:szCs w:val="24"/>
        </w:rPr>
        <w:t xml:space="preserve"> государствами, произошло почти полное признание «двойных стандартов», и не делаются попытки добиться их изменения или </w:t>
      </w:r>
      <w:r w:rsidR="00796FA6" w:rsidRPr="00192836">
        <w:rPr>
          <w:rFonts w:ascii="Times New Roman" w:hAnsi="Times New Roman" w:cs="Times New Roman"/>
          <w:spacing w:val="-3"/>
          <w:sz w:val="24"/>
          <w:szCs w:val="24"/>
        </w:rPr>
        <w:t>мирового</w:t>
      </w:r>
      <w:r w:rsidRPr="00192836">
        <w:rPr>
          <w:rFonts w:ascii="Times New Roman" w:hAnsi="Times New Roman" w:cs="Times New Roman"/>
          <w:spacing w:val="-3"/>
          <w:sz w:val="24"/>
          <w:szCs w:val="24"/>
        </w:rPr>
        <w:t xml:space="preserve"> осуждения. У нашей страны почти нет возможности с правильной стороны осветить свои внешнеполитические действия, усилились антироссийские настроения в странах </w:t>
      </w:r>
      <w:r w:rsidR="00796FA6" w:rsidRPr="00192836">
        <w:rPr>
          <w:rFonts w:ascii="Times New Roman" w:hAnsi="Times New Roman" w:cs="Times New Roman"/>
          <w:spacing w:val="-3"/>
          <w:sz w:val="24"/>
          <w:szCs w:val="24"/>
        </w:rPr>
        <w:t>ближне</w:t>
      </w:r>
      <w:r w:rsidRPr="00192836">
        <w:rPr>
          <w:rFonts w:ascii="Times New Roman" w:hAnsi="Times New Roman" w:cs="Times New Roman"/>
          <w:spacing w:val="-3"/>
          <w:sz w:val="24"/>
          <w:szCs w:val="24"/>
        </w:rPr>
        <w:t>го зарубежья (Украина, Грузия, Латвия, Литва, Эстония, Польша и др.).</w:t>
      </w:r>
    </w:p>
    <w:p w14:paraId="7DC04ED6" w14:textId="7777777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4.</w:t>
      </w:r>
      <w:r w:rsidRPr="00192836">
        <w:rPr>
          <w:rFonts w:ascii="Times New Roman" w:hAnsi="Times New Roman" w:cs="Times New Roman"/>
          <w:spacing w:val="-3"/>
          <w:sz w:val="24"/>
          <w:szCs w:val="24"/>
        </w:rPr>
        <w:tab/>
        <w:t>Рост недоверия потенциальных иностранных инвесторов к российским партнерам. В ос-</w:t>
      </w:r>
      <w:proofErr w:type="spellStart"/>
      <w:r w:rsidRPr="00192836">
        <w:rPr>
          <w:rFonts w:ascii="Times New Roman" w:hAnsi="Times New Roman" w:cs="Times New Roman"/>
          <w:spacing w:val="-3"/>
          <w:sz w:val="24"/>
          <w:szCs w:val="24"/>
        </w:rPr>
        <w:t>новном</w:t>
      </w:r>
      <w:proofErr w:type="spellEnd"/>
      <w:r w:rsidRPr="00192836">
        <w:rPr>
          <w:rFonts w:ascii="Times New Roman" w:hAnsi="Times New Roman" w:cs="Times New Roman"/>
          <w:spacing w:val="-3"/>
          <w:sz w:val="24"/>
          <w:szCs w:val="24"/>
        </w:rPr>
        <w:t xml:space="preserve"> это происходит из-за непрозрачности отечественной политики</w:t>
      </w:r>
      <w:proofErr w:type="gramStart"/>
      <w:r w:rsidRPr="00192836">
        <w:rPr>
          <w:rFonts w:ascii="Times New Roman" w:hAnsi="Times New Roman" w:cs="Times New Roman"/>
          <w:spacing w:val="-3"/>
          <w:sz w:val="24"/>
          <w:szCs w:val="24"/>
        </w:rPr>
        <w:t>1</w:t>
      </w:r>
      <w:proofErr w:type="gramEnd"/>
      <w:r w:rsidRPr="00192836">
        <w:rPr>
          <w:rFonts w:ascii="Times New Roman" w:hAnsi="Times New Roman" w:cs="Times New Roman"/>
          <w:spacing w:val="-3"/>
          <w:sz w:val="24"/>
          <w:szCs w:val="24"/>
        </w:rPr>
        <w:t xml:space="preserve"> и высокого уровня коррупции в нашей стране [5].</w:t>
      </w:r>
    </w:p>
    <w:p w14:paraId="559D5822" w14:textId="7777777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p>
    <w:p w14:paraId="104AFBE0" w14:textId="7DB7423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 xml:space="preserve">1 К самым непривлекательным сторонам российской </w:t>
      </w:r>
      <w:r w:rsidR="00796FA6" w:rsidRPr="00192836">
        <w:rPr>
          <w:rFonts w:ascii="Times New Roman" w:hAnsi="Times New Roman" w:cs="Times New Roman"/>
          <w:spacing w:val="-3"/>
          <w:sz w:val="24"/>
          <w:szCs w:val="24"/>
        </w:rPr>
        <w:t>экономики</w:t>
      </w:r>
      <w:r w:rsidRPr="00192836">
        <w:rPr>
          <w:rFonts w:ascii="Times New Roman" w:hAnsi="Times New Roman" w:cs="Times New Roman"/>
          <w:spacing w:val="-3"/>
          <w:sz w:val="24"/>
          <w:szCs w:val="24"/>
        </w:rPr>
        <w:t xml:space="preserve"> международные инвесторы относят: непрозрачность политической, законодательной и административной среды (64%), нестабильность политической среды (56%) и недостаточную поддержку со стороны государства (56%).</w:t>
      </w:r>
    </w:p>
    <w:p w14:paraId="27AD8CF4" w14:textId="7777777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 xml:space="preserve"> </w:t>
      </w:r>
    </w:p>
    <w:p w14:paraId="4805388B" w14:textId="77777777"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5.</w:t>
      </w:r>
      <w:r w:rsidRPr="00192836">
        <w:rPr>
          <w:rFonts w:ascii="Times New Roman" w:hAnsi="Times New Roman" w:cs="Times New Roman"/>
          <w:spacing w:val="-3"/>
          <w:sz w:val="24"/>
          <w:szCs w:val="24"/>
        </w:rPr>
        <w:tab/>
        <w:t>Отказ мирового сообщества продавать России инновационные и наукоемкие технологии2 [2].</w:t>
      </w:r>
    </w:p>
    <w:p w14:paraId="0B57066A" w14:textId="5410F801"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6.</w:t>
      </w:r>
      <w:r w:rsidRPr="00192836">
        <w:rPr>
          <w:rFonts w:ascii="Times New Roman" w:hAnsi="Times New Roman" w:cs="Times New Roman"/>
          <w:spacing w:val="-3"/>
          <w:sz w:val="24"/>
          <w:szCs w:val="24"/>
        </w:rPr>
        <w:tab/>
        <w:t xml:space="preserve">Увеличение противодействия попыткам продажи на мировых рынках образцов отечественной </w:t>
      </w:r>
      <w:r w:rsidR="00796FA6" w:rsidRPr="00192836">
        <w:rPr>
          <w:rFonts w:ascii="Times New Roman" w:hAnsi="Times New Roman" w:cs="Times New Roman"/>
          <w:spacing w:val="-3"/>
          <w:sz w:val="24"/>
          <w:szCs w:val="24"/>
        </w:rPr>
        <w:t>высокотехнологичной</w:t>
      </w:r>
      <w:r w:rsidRPr="00192836">
        <w:rPr>
          <w:rFonts w:ascii="Times New Roman" w:hAnsi="Times New Roman" w:cs="Times New Roman"/>
          <w:spacing w:val="-3"/>
          <w:sz w:val="24"/>
          <w:szCs w:val="24"/>
        </w:rPr>
        <w:t xml:space="preserve"> продукции. Например, при очевидном превосходстве российской военной техники многие страны приобретают </w:t>
      </w:r>
      <w:r w:rsidR="00796FA6" w:rsidRPr="00192836">
        <w:rPr>
          <w:rFonts w:ascii="Times New Roman" w:hAnsi="Times New Roman" w:cs="Times New Roman"/>
          <w:spacing w:val="-3"/>
          <w:sz w:val="24"/>
          <w:szCs w:val="24"/>
        </w:rPr>
        <w:t>американское</w:t>
      </w:r>
      <w:r w:rsidRPr="00192836">
        <w:rPr>
          <w:rFonts w:ascii="Times New Roman" w:hAnsi="Times New Roman" w:cs="Times New Roman"/>
          <w:spacing w:val="-3"/>
          <w:sz w:val="24"/>
          <w:szCs w:val="24"/>
        </w:rPr>
        <w:t xml:space="preserve"> вооружение в результате оказания на них политического давления этой страной3 [14].</w:t>
      </w:r>
    </w:p>
    <w:p w14:paraId="00D6B514" w14:textId="7098F8C1" w:rsidR="00A3153B"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spacing w:val="-3"/>
          <w:sz w:val="24"/>
          <w:szCs w:val="24"/>
        </w:rPr>
        <w:t>7.</w:t>
      </w:r>
      <w:r w:rsidRPr="00192836">
        <w:rPr>
          <w:rFonts w:ascii="Times New Roman" w:hAnsi="Times New Roman" w:cs="Times New Roman"/>
          <w:spacing w:val="-3"/>
          <w:sz w:val="24"/>
          <w:szCs w:val="24"/>
        </w:rPr>
        <w:tab/>
        <w:t xml:space="preserve">Продолжающийся отток российских </w:t>
      </w:r>
      <w:r w:rsidR="00796FA6" w:rsidRPr="00192836">
        <w:rPr>
          <w:rFonts w:ascii="Times New Roman" w:hAnsi="Times New Roman" w:cs="Times New Roman"/>
          <w:spacing w:val="-3"/>
          <w:sz w:val="24"/>
          <w:szCs w:val="24"/>
        </w:rPr>
        <w:t>специалистов</w:t>
      </w:r>
      <w:r w:rsidRPr="00192836">
        <w:rPr>
          <w:rFonts w:ascii="Times New Roman" w:hAnsi="Times New Roman" w:cs="Times New Roman"/>
          <w:spacing w:val="-3"/>
          <w:sz w:val="24"/>
          <w:szCs w:val="24"/>
        </w:rPr>
        <w:t xml:space="preserve"> за рубеж4. При этом ситуация </w:t>
      </w:r>
      <w:r w:rsidR="00796FA6" w:rsidRPr="00192836">
        <w:rPr>
          <w:rFonts w:ascii="Times New Roman" w:hAnsi="Times New Roman" w:cs="Times New Roman"/>
          <w:spacing w:val="-3"/>
          <w:sz w:val="24"/>
          <w:szCs w:val="24"/>
        </w:rPr>
        <w:t>осложняется</w:t>
      </w:r>
      <w:r w:rsidRPr="00192836">
        <w:rPr>
          <w:rFonts w:ascii="Times New Roman" w:hAnsi="Times New Roman" w:cs="Times New Roman"/>
          <w:spacing w:val="-3"/>
          <w:sz w:val="24"/>
          <w:szCs w:val="24"/>
        </w:rPr>
        <w:t xml:space="preserve"> вступлением России во Всемирную торговую организацию (ВТО). Дело в том, что конкурентоспособность российских товаров крайне низка5, а емкость рынка весьма велика. В результате с каждым годом после отмен </w:t>
      </w:r>
      <w:r w:rsidR="00796FA6" w:rsidRPr="00192836">
        <w:rPr>
          <w:rFonts w:ascii="Times New Roman" w:hAnsi="Times New Roman" w:cs="Times New Roman"/>
          <w:spacing w:val="-3"/>
          <w:sz w:val="24"/>
          <w:szCs w:val="24"/>
        </w:rPr>
        <w:t>таможенных</w:t>
      </w:r>
      <w:r w:rsidRPr="00192836">
        <w:rPr>
          <w:rFonts w:ascii="Times New Roman" w:hAnsi="Times New Roman" w:cs="Times New Roman"/>
          <w:spacing w:val="-3"/>
          <w:sz w:val="24"/>
          <w:szCs w:val="24"/>
        </w:rPr>
        <w:t xml:space="preserve"> пошлин (в соответствии с графиком переходного периода) на российском рынке будет появляться все больше дешевых и высококачественных товаров зарубежных производителей, что еще больше осложнит положение отечественных компаний. Кроме того, в соответствии с требованиями ВТО должна будет увеличиться стоимость топливно-энергетических товаров для внутреннего российского рынка; повысятся многие стандарты качества, предъявляемые к отечественной продукции; ужесточатся эко-</w:t>
      </w:r>
    </w:p>
    <w:p w14:paraId="0E341003"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6CFC8D7D" w14:textId="16792591" w:rsidR="00192836" w:rsidRPr="00192836" w:rsidRDefault="00192836" w:rsidP="00192836">
      <w:pPr>
        <w:widowControl w:val="0"/>
        <w:tabs>
          <w:tab w:val="left" w:pos="142"/>
        </w:tabs>
        <w:ind w:right="103"/>
        <w:contextualSpacing/>
        <w:jc w:val="both"/>
        <w:rPr>
          <w:rFonts w:ascii="Times New Roman" w:hAnsi="Times New Roman" w:cs="Times New Roman"/>
          <w:spacing w:val="-3"/>
          <w:sz w:val="24"/>
          <w:szCs w:val="24"/>
        </w:rPr>
      </w:pPr>
      <w:r w:rsidRPr="00192836">
        <w:rPr>
          <w:rFonts w:ascii="Times New Roman" w:hAnsi="Times New Roman" w:cs="Times New Roman"/>
          <w:b/>
          <w:bCs/>
          <w:spacing w:val="-3"/>
          <w:sz w:val="24"/>
          <w:szCs w:val="24"/>
        </w:rPr>
        <w:t>Задание:</w:t>
      </w:r>
      <w:r>
        <w:rPr>
          <w:rFonts w:ascii="Times New Roman" w:hAnsi="Times New Roman" w:cs="Times New Roman"/>
          <w:spacing w:val="-3"/>
          <w:sz w:val="24"/>
          <w:szCs w:val="24"/>
        </w:rPr>
        <w:t xml:space="preserve"> рассмотрите факторы экономических кризисов, раскройте пер</w:t>
      </w:r>
      <w:r w:rsidR="00FE6BDA">
        <w:rPr>
          <w:rFonts w:ascii="Times New Roman" w:hAnsi="Times New Roman" w:cs="Times New Roman"/>
          <w:spacing w:val="-3"/>
          <w:sz w:val="24"/>
          <w:szCs w:val="24"/>
        </w:rPr>
        <w:t>вый</w:t>
      </w:r>
      <w:r>
        <w:rPr>
          <w:rFonts w:ascii="Times New Roman" w:hAnsi="Times New Roman" w:cs="Times New Roman"/>
          <w:spacing w:val="-3"/>
          <w:sz w:val="24"/>
          <w:szCs w:val="24"/>
        </w:rPr>
        <w:t xml:space="preserve"> фактор – «</w:t>
      </w:r>
      <w:r w:rsidRPr="00192836">
        <w:rPr>
          <w:rFonts w:ascii="Times New Roman" w:hAnsi="Times New Roman" w:cs="Times New Roman"/>
          <w:spacing w:val="-3"/>
          <w:sz w:val="24"/>
          <w:szCs w:val="24"/>
        </w:rPr>
        <w:t>Существенная зависимость экономического положения РФ от мировых цен на топливно-энергетические товары</w:t>
      </w:r>
      <w:r>
        <w:rPr>
          <w:rFonts w:ascii="Times New Roman" w:hAnsi="Times New Roman" w:cs="Times New Roman"/>
          <w:spacing w:val="-3"/>
          <w:sz w:val="24"/>
          <w:szCs w:val="24"/>
        </w:rPr>
        <w:t>»</w:t>
      </w:r>
    </w:p>
    <w:p w14:paraId="01F9E5A2" w14:textId="2FCCDDD6"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6AC1F8E3"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01457FAE" w14:textId="3D6235A8" w:rsidR="00192836" w:rsidRDefault="00FE6BDA" w:rsidP="00A3153B">
      <w:pPr>
        <w:widowControl w:val="0"/>
        <w:tabs>
          <w:tab w:val="left" w:pos="142"/>
        </w:tabs>
        <w:ind w:right="103"/>
        <w:contextualSpacing/>
        <w:jc w:val="both"/>
        <w:rPr>
          <w:rFonts w:ascii="Times New Roman" w:hAnsi="Times New Roman" w:cs="Times New Roman"/>
          <w:b/>
          <w:bCs/>
          <w:spacing w:val="-3"/>
          <w:sz w:val="24"/>
          <w:szCs w:val="24"/>
        </w:rPr>
      </w:pPr>
      <w:r w:rsidRPr="00FE6BDA">
        <w:rPr>
          <w:rFonts w:ascii="Times New Roman" w:hAnsi="Times New Roman" w:cs="Times New Roman"/>
          <w:b/>
          <w:bCs/>
          <w:spacing w:val="-3"/>
          <w:sz w:val="24"/>
          <w:szCs w:val="24"/>
        </w:rPr>
        <w:t>Задание 2. Прочитайте текст, ответьте на вопрос – 2 балла</w:t>
      </w:r>
    </w:p>
    <w:p w14:paraId="5AA64D1D" w14:textId="54C1854C" w:rsidR="00FE6BDA" w:rsidRPr="00FE6BDA" w:rsidRDefault="00FE6BDA" w:rsidP="00FE6BDA">
      <w:pPr>
        <w:widowControl w:val="0"/>
        <w:tabs>
          <w:tab w:val="left" w:pos="142"/>
        </w:tabs>
        <w:ind w:right="103"/>
        <w:contextualSpacing/>
        <w:jc w:val="both"/>
        <w:rPr>
          <w:rFonts w:ascii="Times New Roman" w:hAnsi="Times New Roman" w:cs="Times New Roman"/>
          <w:b/>
          <w:bCs/>
          <w:spacing w:val="-3"/>
          <w:sz w:val="24"/>
          <w:szCs w:val="24"/>
        </w:rPr>
      </w:pPr>
      <w:r w:rsidRPr="00FE6BDA">
        <w:rPr>
          <w:rFonts w:ascii="Times New Roman" w:hAnsi="Times New Roman" w:cs="Times New Roman"/>
          <w:b/>
          <w:bCs/>
          <w:spacing w:val="-3"/>
          <w:sz w:val="24"/>
          <w:szCs w:val="24"/>
        </w:rPr>
        <w:t>ПЕРСПЕКТИВЫ РОСТА НАЦИОНАЛЬНОЙ</w:t>
      </w:r>
      <w:r>
        <w:rPr>
          <w:rFonts w:ascii="Times New Roman" w:hAnsi="Times New Roman" w:cs="Times New Roman"/>
          <w:b/>
          <w:bCs/>
          <w:spacing w:val="-3"/>
          <w:sz w:val="24"/>
          <w:szCs w:val="24"/>
        </w:rPr>
        <w:t xml:space="preserve"> </w:t>
      </w:r>
      <w:r w:rsidRPr="00FE6BDA">
        <w:rPr>
          <w:rFonts w:ascii="Times New Roman" w:hAnsi="Times New Roman" w:cs="Times New Roman"/>
          <w:b/>
          <w:bCs/>
          <w:spacing w:val="-3"/>
          <w:sz w:val="24"/>
          <w:szCs w:val="24"/>
        </w:rPr>
        <w:t>И РЕГИОНАЛЬНОЙ ЭКОНОМИКИ В УСЛОВИЯХ КРИЗИСА</w:t>
      </w:r>
    </w:p>
    <w:p w14:paraId="49B84DD1"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0FC04B79" w14:textId="77777777" w:rsidR="00FE6BDA" w:rsidRPr="00FE6BDA" w:rsidRDefault="00FE6BDA" w:rsidP="00FE6BDA">
      <w:pPr>
        <w:widowControl w:val="0"/>
        <w:tabs>
          <w:tab w:val="left" w:pos="142"/>
        </w:tabs>
        <w:ind w:right="103"/>
        <w:contextualSpacing/>
        <w:jc w:val="both"/>
        <w:rPr>
          <w:rFonts w:ascii="Times New Roman" w:hAnsi="Times New Roman" w:cs="Times New Roman"/>
          <w:spacing w:val="-3"/>
          <w:sz w:val="24"/>
          <w:szCs w:val="24"/>
        </w:rPr>
      </w:pPr>
      <w:r w:rsidRPr="00FE6BDA">
        <w:rPr>
          <w:rFonts w:ascii="Times New Roman" w:hAnsi="Times New Roman" w:cs="Times New Roman"/>
          <w:spacing w:val="-3"/>
          <w:sz w:val="24"/>
          <w:szCs w:val="24"/>
        </w:rPr>
        <w:t>Факторы экономического роста</w:t>
      </w:r>
    </w:p>
    <w:p w14:paraId="5F1C24C4" w14:textId="1E5099D0" w:rsidR="00FE6BDA" w:rsidRPr="00FE6BDA" w:rsidRDefault="00FE6BDA" w:rsidP="00FE6BDA">
      <w:pPr>
        <w:widowControl w:val="0"/>
        <w:tabs>
          <w:tab w:val="left" w:pos="142"/>
        </w:tabs>
        <w:ind w:right="103"/>
        <w:contextualSpacing/>
        <w:jc w:val="both"/>
        <w:rPr>
          <w:rFonts w:ascii="Times New Roman" w:hAnsi="Times New Roman" w:cs="Times New Roman"/>
          <w:spacing w:val="-3"/>
          <w:sz w:val="24"/>
          <w:szCs w:val="24"/>
        </w:rPr>
      </w:pPr>
      <w:r w:rsidRPr="00FE6BDA">
        <w:rPr>
          <w:rFonts w:ascii="Times New Roman" w:hAnsi="Times New Roman" w:cs="Times New Roman"/>
          <w:spacing w:val="-3"/>
          <w:sz w:val="24"/>
          <w:szCs w:val="24"/>
        </w:rPr>
        <w:t xml:space="preserve">Факторами экономического роста называют некоторые силы (или их совокупности), которые </w:t>
      </w:r>
      <w:r w:rsidRPr="00FE6BDA">
        <w:rPr>
          <w:rFonts w:ascii="Times New Roman" w:hAnsi="Times New Roman" w:cs="Times New Roman"/>
          <w:spacing w:val="-3"/>
          <w:sz w:val="24"/>
          <w:szCs w:val="24"/>
        </w:rPr>
        <w:lastRenderedPageBreak/>
        <w:t xml:space="preserve">влияют на качественные или количественные </w:t>
      </w:r>
      <w:r w:rsidR="00796FA6" w:rsidRPr="00FE6BDA">
        <w:rPr>
          <w:rFonts w:ascii="Times New Roman" w:hAnsi="Times New Roman" w:cs="Times New Roman"/>
          <w:spacing w:val="-3"/>
          <w:sz w:val="24"/>
          <w:szCs w:val="24"/>
        </w:rPr>
        <w:t>показатели</w:t>
      </w:r>
      <w:r w:rsidRPr="00FE6BDA">
        <w:rPr>
          <w:rFonts w:ascii="Times New Roman" w:hAnsi="Times New Roman" w:cs="Times New Roman"/>
          <w:spacing w:val="-3"/>
          <w:sz w:val="24"/>
          <w:szCs w:val="24"/>
        </w:rPr>
        <w:t xml:space="preserve"> роста. При анализе факторов важно </w:t>
      </w:r>
      <w:r w:rsidR="00796FA6" w:rsidRPr="00FE6BDA">
        <w:rPr>
          <w:rFonts w:ascii="Times New Roman" w:hAnsi="Times New Roman" w:cs="Times New Roman"/>
          <w:spacing w:val="-3"/>
          <w:sz w:val="24"/>
          <w:szCs w:val="24"/>
        </w:rPr>
        <w:t>выделить</w:t>
      </w:r>
      <w:r w:rsidRPr="00FE6BDA">
        <w:rPr>
          <w:rFonts w:ascii="Times New Roman" w:hAnsi="Times New Roman" w:cs="Times New Roman"/>
          <w:spacing w:val="-3"/>
          <w:sz w:val="24"/>
          <w:szCs w:val="24"/>
        </w:rPr>
        <w:t xml:space="preserve"> основные причины роста. Среди </w:t>
      </w:r>
      <w:r w:rsidR="00796FA6" w:rsidRPr="00FE6BDA">
        <w:rPr>
          <w:rFonts w:ascii="Times New Roman" w:hAnsi="Times New Roman" w:cs="Times New Roman"/>
          <w:spacing w:val="-3"/>
          <w:sz w:val="24"/>
          <w:szCs w:val="24"/>
        </w:rPr>
        <w:t>многообразия</w:t>
      </w:r>
      <w:r w:rsidRPr="00FE6BDA">
        <w:rPr>
          <w:rFonts w:ascii="Times New Roman" w:hAnsi="Times New Roman" w:cs="Times New Roman"/>
          <w:spacing w:val="-3"/>
          <w:sz w:val="24"/>
          <w:szCs w:val="24"/>
        </w:rPr>
        <w:t xml:space="preserve"> источников, посвященных анализу </w:t>
      </w:r>
      <w:r w:rsidR="00796FA6" w:rsidRPr="00FE6BDA">
        <w:rPr>
          <w:rFonts w:ascii="Times New Roman" w:hAnsi="Times New Roman" w:cs="Times New Roman"/>
          <w:spacing w:val="-3"/>
          <w:sz w:val="24"/>
          <w:szCs w:val="24"/>
        </w:rPr>
        <w:t>факторов</w:t>
      </w:r>
      <w:r w:rsidRPr="00FE6BDA">
        <w:rPr>
          <w:rFonts w:ascii="Times New Roman" w:hAnsi="Times New Roman" w:cs="Times New Roman"/>
          <w:spacing w:val="-3"/>
          <w:sz w:val="24"/>
          <w:szCs w:val="24"/>
        </w:rPr>
        <w:t xml:space="preserve"> экономического роста, выделяется работа Д. </w:t>
      </w:r>
      <w:proofErr w:type="spellStart"/>
      <w:r w:rsidRPr="00FE6BDA">
        <w:rPr>
          <w:rFonts w:ascii="Times New Roman" w:hAnsi="Times New Roman" w:cs="Times New Roman"/>
          <w:spacing w:val="-3"/>
          <w:sz w:val="24"/>
          <w:szCs w:val="24"/>
        </w:rPr>
        <w:t>Асемоглу</w:t>
      </w:r>
      <w:proofErr w:type="spellEnd"/>
      <w:r w:rsidRPr="00FE6BDA">
        <w:rPr>
          <w:rFonts w:ascii="Times New Roman" w:hAnsi="Times New Roman" w:cs="Times New Roman"/>
          <w:spacing w:val="-3"/>
          <w:sz w:val="24"/>
          <w:szCs w:val="24"/>
        </w:rPr>
        <w:t xml:space="preserve"> [2018].</w:t>
      </w:r>
    </w:p>
    <w:p w14:paraId="0FBDB732" w14:textId="7177BEEF" w:rsidR="00FE6BDA" w:rsidRPr="00FE6BDA" w:rsidRDefault="00FE6BDA" w:rsidP="00FE6BDA">
      <w:pPr>
        <w:widowControl w:val="0"/>
        <w:tabs>
          <w:tab w:val="left" w:pos="142"/>
        </w:tabs>
        <w:ind w:right="103"/>
        <w:contextualSpacing/>
        <w:jc w:val="both"/>
        <w:rPr>
          <w:rFonts w:ascii="Times New Roman" w:hAnsi="Times New Roman" w:cs="Times New Roman"/>
          <w:spacing w:val="-3"/>
          <w:sz w:val="24"/>
          <w:szCs w:val="24"/>
        </w:rPr>
      </w:pPr>
      <w:r w:rsidRPr="00FE6BDA">
        <w:rPr>
          <w:rFonts w:ascii="Times New Roman" w:hAnsi="Times New Roman" w:cs="Times New Roman"/>
          <w:spacing w:val="-3"/>
          <w:sz w:val="24"/>
          <w:szCs w:val="24"/>
        </w:rPr>
        <w:t xml:space="preserve">Д. </w:t>
      </w:r>
      <w:proofErr w:type="spellStart"/>
      <w:r w:rsidRPr="00FE6BDA">
        <w:rPr>
          <w:rFonts w:ascii="Times New Roman" w:hAnsi="Times New Roman" w:cs="Times New Roman"/>
          <w:spacing w:val="-3"/>
          <w:sz w:val="24"/>
          <w:szCs w:val="24"/>
        </w:rPr>
        <w:t>Асемоглу</w:t>
      </w:r>
      <w:proofErr w:type="spellEnd"/>
      <w:r w:rsidRPr="00FE6BDA">
        <w:rPr>
          <w:rFonts w:ascii="Times New Roman" w:hAnsi="Times New Roman" w:cs="Times New Roman"/>
          <w:spacing w:val="-3"/>
          <w:sz w:val="24"/>
          <w:szCs w:val="24"/>
        </w:rPr>
        <w:t xml:space="preserve"> в своей работе определяет </w:t>
      </w:r>
      <w:r w:rsidR="00796FA6" w:rsidRPr="00FE6BDA">
        <w:rPr>
          <w:rFonts w:ascii="Times New Roman" w:hAnsi="Times New Roman" w:cs="Times New Roman"/>
          <w:spacing w:val="-3"/>
          <w:sz w:val="24"/>
          <w:szCs w:val="24"/>
        </w:rPr>
        <w:t>четыре</w:t>
      </w:r>
      <w:r w:rsidRPr="00FE6BDA">
        <w:rPr>
          <w:rFonts w:ascii="Times New Roman" w:hAnsi="Times New Roman" w:cs="Times New Roman"/>
          <w:spacing w:val="-3"/>
          <w:sz w:val="24"/>
          <w:szCs w:val="24"/>
        </w:rPr>
        <w:t xml:space="preserve"> гипотезы, которые влияют на темпы </w:t>
      </w:r>
      <w:r w:rsidR="00796FA6" w:rsidRPr="00FE6BDA">
        <w:rPr>
          <w:rFonts w:ascii="Times New Roman" w:hAnsi="Times New Roman" w:cs="Times New Roman"/>
          <w:spacing w:val="-3"/>
          <w:sz w:val="24"/>
          <w:szCs w:val="24"/>
        </w:rPr>
        <w:t>экономического</w:t>
      </w:r>
      <w:r w:rsidRPr="00FE6BDA">
        <w:rPr>
          <w:rFonts w:ascii="Times New Roman" w:hAnsi="Times New Roman" w:cs="Times New Roman"/>
          <w:spacing w:val="-3"/>
          <w:sz w:val="24"/>
          <w:szCs w:val="24"/>
        </w:rPr>
        <w:t xml:space="preserve"> роста: гипотеза случайного везения, </w:t>
      </w:r>
      <w:proofErr w:type="spellStart"/>
      <w:proofErr w:type="gramStart"/>
      <w:r w:rsidRPr="00FE6BDA">
        <w:rPr>
          <w:rFonts w:ascii="Times New Roman" w:hAnsi="Times New Roman" w:cs="Times New Roman"/>
          <w:spacing w:val="-3"/>
          <w:sz w:val="24"/>
          <w:szCs w:val="24"/>
        </w:rPr>
        <w:t>гео</w:t>
      </w:r>
      <w:proofErr w:type="spellEnd"/>
      <w:r w:rsidRPr="00FE6BDA">
        <w:rPr>
          <w:rFonts w:ascii="Times New Roman" w:hAnsi="Times New Roman" w:cs="Times New Roman"/>
          <w:spacing w:val="-3"/>
          <w:sz w:val="24"/>
          <w:szCs w:val="24"/>
        </w:rPr>
        <w:t>-графическая</w:t>
      </w:r>
      <w:proofErr w:type="gramEnd"/>
      <w:r w:rsidRPr="00FE6BDA">
        <w:rPr>
          <w:rFonts w:ascii="Times New Roman" w:hAnsi="Times New Roman" w:cs="Times New Roman"/>
          <w:spacing w:val="-3"/>
          <w:sz w:val="24"/>
          <w:szCs w:val="24"/>
        </w:rPr>
        <w:t xml:space="preserve"> гипотеза, культурная гипотеза и институциональная гипотеза. В условиях России и конкретно Уральского региона наиболее </w:t>
      </w:r>
      <w:r w:rsidR="00796FA6" w:rsidRPr="00FE6BDA">
        <w:rPr>
          <w:rFonts w:ascii="Times New Roman" w:hAnsi="Times New Roman" w:cs="Times New Roman"/>
          <w:spacing w:val="-3"/>
          <w:sz w:val="24"/>
          <w:szCs w:val="24"/>
        </w:rPr>
        <w:t>значимыми</w:t>
      </w:r>
      <w:r w:rsidRPr="00FE6BDA">
        <w:rPr>
          <w:rFonts w:ascii="Times New Roman" w:hAnsi="Times New Roman" w:cs="Times New Roman"/>
          <w:spacing w:val="-3"/>
          <w:sz w:val="24"/>
          <w:szCs w:val="24"/>
        </w:rPr>
        <w:t xml:space="preserve"> являются последние три группы факторов. Географическая гипотеза базируется на </w:t>
      </w:r>
      <w:r w:rsidR="00796FA6" w:rsidRPr="00FE6BDA">
        <w:rPr>
          <w:rFonts w:ascii="Times New Roman" w:hAnsi="Times New Roman" w:cs="Times New Roman"/>
          <w:spacing w:val="-3"/>
          <w:sz w:val="24"/>
          <w:szCs w:val="24"/>
        </w:rPr>
        <w:t>наличии</w:t>
      </w:r>
      <w:r w:rsidRPr="00FE6BDA">
        <w:rPr>
          <w:rFonts w:ascii="Times New Roman" w:hAnsi="Times New Roman" w:cs="Times New Roman"/>
          <w:spacing w:val="-3"/>
          <w:sz w:val="24"/>
          <w:szCs w:val="24"/>
        </w:rPr>
        <w:t xml:space="preserve"> природных ресурсов, способных </w:t>
      </w:r>
      <w:r w:rsidR="00796FA6" w:rsidRPr="00FE6BDA">
        <w:rPr>
          <w:rFonts w:ascii="Times New Roman" w:hAnsi="Times New Roman" w:cs="Times New Roman"/>
          <w:spacing w:val="-3"/>
          <w:sz w:val="24"/>
          <w:szCs w:val="24"/>
        </w:rPr>
        <w:t>стимулировать</w:t>
      </w:r>
      <w:r w:rsidRPr="00FE6BDA">
        <w:rPr>
          <w:rFonts w:ascii="Times New Roman" w:hAnsi="Times New Roman" w:cs="Times New Roman"/>
          <w:spacing w:val="-3"/>
          <w:sz w:val="24"/>
          <w:szCs w:val="24"/>
        </w:rPr>
        <w:t xml:space="preserve"> индустриализацию экономики. Это играет значительную роль в размещении </w:t>
      </w:r>
      <w:r w:rsidR="00796FA6" w:rsidRPr="00FE6BDA">
        <w:rPr>
          <w:rFonts w:ascii="Times New Roman" w:hAnsi="Times New Roman" w:cs="Times New Roman"/>
          <w:spacing w:val="-3"/>
          <w:sz w:val="24"/>
          <w:szCs w:val="24"/>
        </w:rPr>
        <w:t>промышленных</w:t>
      </w:r>
      <w:r w:rsidRPr="00FE6BDA">
        <w:rPr>
          <w:rFonts w:ascii="Times New Roman" w:hAnsi="Times New Roman" w:cs="Times New Roman"/>
          <w:spacing w:val="-3"/>
          <w:sz w:val="24"/>
          <w:szCs w:val="24"/>
        </w:rPr>
        <w:t xml:space="preserve"> предприятий (в том числе и уральских) на</w:t>
      </w:r>
      <w:r w:rsidR="005247B3">
        <w:rPr>
          <w:rFonts w:ascii="Times New Roman" w:hAnsi="Times New Roman" w:cs="Times New Roman"/>
          <w:spacing w:val="-3"/>
          <w:sz w:val="24"/>
          <w:szCs w:val="24"/>
        </w:rPr>
        <w:t xml:space="preserve"> </w:t>
      </w:r>
      <w:r w:rsidRPr="00FE6BDA">
        <w:rPr>
          <w:rFonts w:ascii="Times New Roman" w:hAnsi="Times New Roman" w:cs="Times New Roman"/>
          <w:spacing w:val="-3"/>
          <w:sz w:val="24"/>
          <w:szCs w:val="24"/>
        </w:rPr>
        <w:t>ранних этапах индустриализации.</w:t>
      </w:r>
    </w:p>
    <w:p w14:paraId="6E0B6609" w14:textId="275EB1F5" w:rsidR="00192836" w:rsidRDefault="00FE6BDA" w:rsidP="00FE6BDA">
      <w:pPr>
        <w:widowControl w:val="0"/>
        <w:tabs>
          <w:tab w:val="left" w:pos="142"/>
        </w:tabs>
        <w:ind w:right="103"/>
        <w:contextualSpacing/>
        <w:jc w:val="both"/>
        <w:rPr>
          <w:rFonts w:ascii="Times New Roman" w:hAnsi="Times New Roman" w:cs="Times New Roman"/>
          <w:spacing w:val="-3"/>
          <w:sz w:val="24"/>
          <w:szCs w:val="24"/>
        </w:rPr>
      </w:pPr>
      <w:r w:rsidRPr="00FE6BDA">
        <w:rPr>
          <w:rFonts w:ascii="Times New Roman" w:hAnsi="Times New Roman" w:cs="Times New Roman"/>
          <w:spacing w:val="-3"/>
          <w:sz w:val="24"/>
          <w:szCs w:val="24"/>
        </w:rPr>
        <w:t>Культурная гипотеза рассматривает понятия</w:t>
      </w:r>
      <w:r w:rsidR="005247B3">
        <w:rPr>
          <w:rFonts w:ascii="Times New Roman" w:hAnsi="Times New Roman" w:cs="Times New Roman"/>
          <w:spacing w:val="-3"/>
          <w:sz w:val="24"/>
          <w:szCs w:val="24"/>
        </w:rPr>
        <w:t xml:space="preserve"> </w:t>
      </w:r>
      <w:r w:rsidRPr="00FE6BDA">
        <w:rPr>
          <w:rFonts w:ascii="Times New Roman" w:hAnsi="Times New Roman" w:cs="Times New Roman"/>
          <w:spacing w:val="-3"/>
          <w:sz w:val="24"/>
          <w:szCs w:val="24"/>
        </w:rPr>
        <w:t xml:space="preserve">«вера», «ценности» и «предпочтения», которые влияют на поведение индивидуумов. Данные факторы оказали заметное воздействие на </w:t>
      </w:r>
      <w:r w:rsidR="00796FA6" w:rsidRPr="00FE6BDA">
        <w:rPr>
          <w:rFonts w:ascii="Times New Roman" w:hAnsi="Times New Roman" w:cs="Times New Roman"/>
          <w:spacing w:val="-3"/>
          <w:sz w:val="24"/>
          <w:szCs w:val="24"/>
        </w:rPr>
        <w:t>развитие</w:t>
      </w:r>
      <w:r w:rsidRPr="00FE6BDA">
        <w:rPr>
          <w:rFonts w:ascii="Times New Roman" w:hAnsi="Times New Roman" w:cs="Times New Roman"/>
          <w:spacing w:val="-3"/>
          <w:sz w:val="24"/>
          <w:szCs w:val="24"/>
        </w:rPr>
        <w:t xml:space="preserve"> заводской и горнодобывающей </w:t>
      </w:r>
      <w:r w:rsidR="00796FA6" w:rsidRPr="00FE6BDA">
        <w:rPr>
          <w:rFonts w:ascii="Times New Roman" w:hAnsi="Times New Roman" w:cs="Times New Roman"/>
          <w:spacing w:val="-3"/>
          <w:sz w:val="24"/>
          <w:szCs w:val="24"/>
        </w:rPr>
        <w:t>промышленности</w:t>
      </w:r>
      <w:r w:rsidRPr="00FE6BDA">
        <w:rPr>
          <w:rFonts w:ascii="Times New Roman" w:hAnsi="Times New Roman" w:cs="Times New Roman"/>
          <w:spacing w:val="-3"/>
          <w:sz w:val="24"/>
          <w:szCs w:val="24"/>
        </w:rPr>
        <w:t xml:space="preserve"> в Уральском регионе, формирование так называемой «горнозаводской цивилизации», где основной вид хозяйствования — индустриальная деятельность.</w:t>
      </w:r>
    </w:p>
    <w:p w14:paraId="7178EE40" w14:textId="0B65C925"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Темпы экономического роста в России и мире Одним из основных элементов продуманной экономической политики государства и </w:t>
      </w:r>
      <w:r w:rsidR="00796FA6" w:rsidRPr="005247B3">
        <w:rPr>
          <w:rFonts w:ascii="Times New Roman" w:hAnsi="Times New Roman" w:cs="Times New Roman"/>
          <w:spacing w:val="-3"/>
          <w:sz w:val="24"/>
          <w:szCs w:val="24"/>
        </w:rPr>
        <w:t>стратегического</w:t>
      </w:r>
      <w:r w:rsidRPr="005247B3">
        <w:rPr>
          <w:rFonts w:ascii="Times New Roman" w:hAnsi="Times New Roman" w:cs="Times New Roman"/>
          <w:spacing w:val="-3"/>
          <w:sz w:val="24"/>
          <w:szCs w:val="24"/>
        </w:rPr>
        <w:t xml:space="preserve"> планирования на различных уровнях является выбор темпов экономического роста. Российские ученые в своих исследованиях </w:t>
      </w:r>
      <w:r w:rsidR="00796FA6" w:rsidRPr="005247B3">
        <w:rPr>
          <w:rFonts w:ascii="Times New Roman" w:hAnsi="Times New Roman" w:cs="Times New Roman"/>
          <w:spacing w:val="-3"/>
          <w:sz w:val="24"/>
          <w:szCs w:val="24"/>
        </w:rPr>
        <w:t>анализируют</w:t>
      </w:r>
      <w:r w:rsidRPr="005247B3">
        <w:rPr>
          <w:rFonts w:ascii="Times New Roman" w:hAnsi="Times New Roman" w:cs="Times New Roman"/>
          <w:spacing w:val="-3"/>
          <w:sz w:val="24"/>
          <w:szCs w:val="24"/>
        </w:rPr>
        <w:t xml:space="preserve"> экономическое развитие России с </w:t>
      </w:r>
      <w:r w:rsidR="00796FA6" w:rsidRPr="005247B3">
        <w:rPr>
          <w:rFonts w:ascii="Times New Roman" w:hAnsi="Times New Roman" w:cs="Times New Roman"/>
          <w:spacing w:val="-3"/>
          <w:sz w:val="24"/>
          <w:szCs w:val="24"/>
        </w:rPr>
        <w:t>диаметрально</w:t>
      </w:r>
      <w:r w:rsidRPr="005247B3">
        <w:rPr>
          <w:rFonts w:ascii="Times New Roman" w:hAnsi="Times New Roman" w:cs="Times New Roman"/>
          <w:spacing w:val="-3"/>
          <w:sz w:val="24"/>
          <w:szCs w:val="24"/>
        </w:rPr>
        <w:t xml:space="preserve"> противоположных позиций: с одной стороны, быстрый рост ВВП России в средне-и долгосрочной перспективе в диапазоне 3-5 %, с другой — невозможность быстрого роста экономики в обозримом будущем.</w:t>
      </w:r>
    </w:p>
    <w:p w14:paraId="4758F254" w14:textId="5AE24677"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За последнее десятилетие наблюдаются самые быстрые темпы роста мировой экономики — около 4 % в год. Согласно оценкам МВФ, средний рост 37 крупнейших экономик мира находится на уровне 3,3 % в год.</w:t>
      </w:r>
    </w:p>
    <w:p w14:paraId="3A555BB4" w14:textId="48F31F72"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При этом рост ВВП России в 2017 г. вырос всего на 1,5 %, что более чем в два раза ниже </w:t>
      </w:r>
      <w:r w:rsidR="00796FA6" w:rsidRPr="005247B3">
        <w:rPr>
          <w:rFonts w:ascii="Times New Roman" w:hAnsi="Times New Roman" w:cs="Times New Roman"/>
          <w:spacing w:val="-3"/>
          <w:sz w:val="24"/>
          <w:szCs w:val="24"/>
        </w:rPr>
        <w:t>среднемирового</w:t>
      </w:r>
      <w:r w:rsidRPr="005247B3">
        <w:rPr>
          <w:rFonts w:ascii="Times New Roman" w:hAnsi="Times New Roman" w:cs="Times New Roman"/>
          <w:spacing w:val="-3"/>
          <w:sz w:val="24"/>
          <w:szCs w:val="24"/>
        </w:rPr>
        <w:t xml:space="preserve"> уровня. Российская экономика </w:t>
      </w:r>
      <w:r w:rsidR="00796FA6" w:rsidRPr="005247B3">
        <w:rPr>
          <w:rFonts w:ascii="Times New Roman" w:hAnsi="Times New Roman" w:cs="Times New Roman"/>
          <w:spacing w:val="-3"/>
          <w:sz w:val="24"/>
          <w:szCs w:val="24"/>
        </w:rPr>
        <w:t>находилась</w:t>
      </w:r>
      <w:r w:rsidRPr="005247B3">
        <w:rPr>
          <w:rFonts w:ascii="Times New Roman" w:hAnsi="Times New Roman" w:cs="Times New Roman"/>
          <w:spacing w:val="-3"/>
          <w:sz w:val="24"/>
          <w:szCs w:val="24"/>
        </w:rPr>
        <w:t xml:space="preserve"> в состоянии стагнации, а состояние на конец февраля 2022 г. можно оценивать как кризисное. С этой точки зрения стоит рассматривать </w:t>
      </w:r>
      <w:r w:rsidR="00796FA6" w:rsidRPr="005247B3">
        <w:rPr>
          <w:rFonts w:ascii="Times New Roman" w:hAnsi="Times New Roman" w:cs="Times New Roman"/>
          <w:spacing w:val="-3"/>
          <w:sz w:val="24"/>
          <w:szCs w:val="24"/>
        </w:rPr>
        <w:t>развитие</w:t>
      </w:r>
      <w:r w:rsidRPr="005247B3">
        <w:rPr>
          <w:rFonts w:ascii="Times New Roman" w:hAnsi="Times New Roman" w:cs="Times New Roman"/>
          <w:spacing w:val="-3"/>
          <w:sz w:val="24"/>
          <w:szCs w:val="24"/>
        </w:rPr>
        <w:t xml:space="preserve"> экономики России как циклический процесс.</w:t>
      </w:r>
    </w:p>
    <w:p w14:paraId="77ABE466" w14:textId="77777777"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Циклические процессы в экономике</w:t>
      </w:r>
    </w:p>
    <w:p w14:paraId="18661F5C" w14:textId="58772E96"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В современной экономике сущность </w:t>
      </w:r>
      <w:r w:rsidR="00796FA6" w:rsidRPr="005247B3">
        <w:rPr>
          <w:rFonts w:ascii="Times New Roman" w:hAnsi="Times New Roman" w:cs="Times New Roman"/>
          <w:spacing w:val="-3"/>
          <w:sz w:val="24"/>
          <w:szCs w:val="24"/>
        </w:rPr>
        <w:t>циклических</w:t>
      </w:r>
      <w:r w:rsidRPr="005247B3">
        <w:rPr>
          <w:rFonts w:ascii="Times New Roman" w:hAnsi="Times New Roman" w:cs="Times New Roman"/>
          <w:spacing w:val="-3"/>
          <w:sz w:val="24"/>
          <w:szCs w:val="24"/>
        </w:rPr>
        <w:t xml:space="preserve"> процессов до сих пор является темой для дискуссий. </w:t>
      </w:r>
      <w:proofErr w:type="spellStart"/>
      <w:r w:rsidRPr="005247B3">
        <w:rPr>
          <w:rFonts w:ascii="Times New Roman" w:hAnsi="Times New Roman" w:cs="Times New Roman"/>
          <w:spacing w:val="-3"/>
          <w:sz w:val="24"/>
          <w:szCs w:val="24"/>
        </w:rPr>
        <w:t>Элвин</w:t>
      </w:r>
      <w:proofErr w:type="spellEnd"/>
      <w:r w:rsidRPr="005247B3">
        <w:rPr>
          <w:rFonts w:ascii="Times New Roman" w:hAnsi="Times New Roman" w:cs="Times New Roman"/>
          <w:spacing w:val="-3"/>
          <w:sz w:val="24"/>
          <w:szCs w:val="24"/>
        </w:rPr>
        <w:t xml:space="preserve"> </w:t>
      </w:r>
      <w:proofErr w:type="spellStart"/>
      <w:r w:rsidRPr="005247B3">
        <w:rPr>
          <w:rFonts w:ascii="Times New Roman" w:hAnsi="Times New Roman" w:cs="Times New Roman"/>
          <w:spacing w:val="-3"/>
          <w:sz w:val="24"/>
          <w:szCs w:val="24"/>
        </w:rPr>
        <w:t>Хансенв</w:t>
      </w:r>
      <w:proofErr w:type="spellEnd"/>
      <w:r w:rsidRPr="005247B3">
        <w:rPr>
          <w:rFonts w:ascii="Times New Roman" w:hAnsi="Times New Roman" w:cs="Times New Roman"/>
          <w:spacing w:val="-3"/>
          <w:sz w:val="24"/>
          <w:szCs w:val="24"/>
        </w:rPr>
        <w:t xml:space="preserve"> своем исследовании признал, что происхождение циклических колебаний в экономике до сих пор остается </w:t>
      </w:r>
      <w:proofErr w:type="spellStart"/>
      <w:r w:rsidRPr="005247B3">
        <w:rPr>
          <w:rFonts w:ascii="Times New Roman" w:hAnsi="Times New Roman" w:cs="Times New Roman"/>
          <w:spacing w:val="-3"/>
          <w:sz w:val="24"/>
          <w:szCs w:val="24"/>
        </w:rPr>
        <w:t>неразре-шимой</w:t>
      </w:r>
      <w:proofErr w:type="spellEnd"/>
      <w:r w:rsidRPr="005247B3">
        <w:rPr>
          <w:rFonts w:ascii="Times New Roman" w:hAnsi="Times New Roman" w:cs="Times New Roman"/>
          <w:spacing w:val="-3"/>
          <w:sz w:val="24"/>
          <w:szCs w:val="24"/>
        </w:rPr>
        <w:t xml:space="preserve"> загадкой [24].</w:t>
      </w:r>
    </w:p>
    <w:p w14:paraId="170C8D76" w14:textId="05410C08"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Исследование циклических процессов в </w:t>
      </w:r>
      <w:r w:rsidR="00796FA6" w:rsidRPr="005247B3">
        <w:rPr>
          <w:rFonts w:ascii="Times New Roman" w:hAnsi="Times New Roman" w:cs="Times New Roman"/>
          <w:spacing w:val="-3"/>
          <w:sz w:val="24"/>
          <w:szCs w:val="24"/>
        </w:rPr>
        <w:t>России</w:t>
      </w:r>
      <w:r w:rsidRPr="005247B3">
        <w:rPr>
          <w:rFonts w:ascii="Times New Roman" w:hAnsi="Times New Roman" w:cs="Times New Roman"/>
          <w:spacing w:val="-3"/>
          <w:sz w:val="24"/>
          <w:szCs w:val="24"/>
        </w:rPr>
        <w:t xml:space="preserve"> затрудняется недостатком выверенной ст</w:t>
      </w:r>
      <w:r w:rsidR="00796FA6">
        <w:rPr>
          <w:rFonts w:ascii="Times New Roman" w:hAnsi="Times New Roman" w:cs="Times New Roman"/>
          <w:spacing w:val="-3"/>
          <w:sz w:val="24"/>
          <w:szCs w:val="24"/>
        </w:rPr>
        <w:t>а</w:t>
      </w:r>
      <w:r w:rsidRPr="005247B3">
        <w:rPr>
          <w:rFonts w:ascii="Times New Roman" w:hAnsi="Times New Roman" w:cs="Times New Roman"/>
          <w:spacing w:val="-3"/>
          <w:sz w:val="24"/>
          <w:szCs w:val="24"/>
        </w:rPr>
        <w:t xml:space="preserve">тистической информации. Так, в распоряжении экономистов, работающих на информационно-аналитических материалах европейских стран (Германии, Франции, Великобритании) и США, находятся массивы данных за многие годы — </w:t>
      </w:r>
      <w:r w:rsidR="00796FA6" w:rsidRPr="005247B3">
        <w:rPr>
          <w:rFonts w:ascii="Times New Roman" w:hAnsi="Times New Roman" w:cs="Times New Roman"/>
          <w:spacing w:val="-3"/>
          <w:sz w:val="24"/>
          <w:szCs w:val="24"/>
        </w:rPr>
        <w:t>десятилетия</w:t>
      </w:r>
      <w:r w:rsidRPr="005247B3">
        <w:rPr>
          <w:rFonts w:ascii="Times New Roman" w:hAnsi="Times New Roman" w:cs="Times New Roman"/>
          <w:spacing w:val="-3"/>
          <w:sz w:val="24"/>
          <w:szCs w:val="24"/>
        </w:rPr>
        <w:t xml:space="preserve"> и даже столетия. В то же время в </w:t>
      </w:r>
      <w:r w:rsidR="00796FA6" w:rsidRPr="005247B3">
        <w:rPr>
          <w:rFonts w:ascii="Times New Roman" w:hAnsi="Times New Roman" w:cs="Times New Roman"/>
          <w:spacing w:val="-3"/>
          <w:sz w:val="24"/>
          <w:szCs w:val="24"/>
        </w:rPr>
        <w:t>России</w:t>
      </w:r>
      <w:r w:rsidRPr="005247B3">
        <w:rPr>
          <w:rFonts w:ascii="Times New Roman" w:hAnsi="Times New Roman" w:cs="Times New Roman"/>
          <w:spacing w:val="-3"/>
          <w:sz w:val="24"/>
          <w:szCs w:val="24"/>
        </w:rPr>
        <w:t>, а тем более в ее регионах, из-за изменчивости институтов экономисты могут располагать более или менее устойчивыми данными меньше чем за 20 лет.</w:t>
      </w:r>
    </w:p>
    <w:p w14:paraId="579B9E1D" w14:textId="77777777"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Теория экономической цикличности или </w:t>
      </w:r>
      <w:proofErr w:type="spellStart"/>
      <w:r w:rsidRPr="005247B3">
        <w:rPr>
          <w:rFonts w:ascii="Times New Roman" w:hAnsi="Times New Roman" w:cs="Times New Roman"/>
          <w:spacing w:val="-3"/>
          <w:sz w:val="24"/>
          <w:szCs w:val="24"/>
        </w:rPr>
        <w:t>тео-рия</w:t>
      </w:r>
      <w:proofErr w:type="spellEnd"/>
      <w:r w:rsidRPr="005247B3">
        <w:rPr>
          <w:rFonts w:ascii="Times New Roman" w:hAnsi="Times New Roman" w:cs="Times New Roman"/>
          <w:spacing w:val="-3"/>
          <w:sz w:val="24"/>
          <w:szCs w:val="24"/>
        </w:rPr>
        <w:t xml:space="preserve"> конъюнктуры исследует причины, которые приводят к изменению колебаний экономики во времени. Основным инструментом исследования, как и в теории экономического роста, являются макроэкономические показатели — факторы.</w:t>
      </w:r>
    </w:p>
    <w:p w14:paraId="080DABDC" w14:textId="77777777"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Цикл в экономике — это временной интервал, состоящий из периодов роста и спада. Понятие</w:t>
      </w:r>
    </w:p>
    <w:p w14:paraId="0F86CAED" w14:textId="2B774CE0"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«экономический цикл» подробно было рассмотрено в исследовании А. Бернса и У. Митчелла [29].</w:t>
      </w:r>
    </w:p>
    <w:p w14:paraId="41239BD2" w14:textId="12A499D1"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Экономический цикл — это </w:t>
      </w:r>
      <w:r w:rsidR="00796FA6" w:rsidRPr="005247B3">
        <w:rPr>
          <w:rFonts w:ascii="Times New Roman" w:hAnsi="Times New Roman" w:cs="Times New Roman"/>
          <w:spacing w:val="-3"/>
          <w:sz w:val="24"/>
          <w:szCs w:val="24"/>
        </w:rPr>
        <w:t>последовательность</w:t>
      </w:r>
      <w:r w:rsidRPr="005247B3">
        <w:rPr>
          <w:rFonts w:ascii="Times New Roman" w:hAnsi="Times New Roman" w:cs="Times New Roman"/>
          <w:spacing w:val="-3"/>
          <w:sz w:val="24"/>
          <w:szCs w:val="24"/>
        </w:rPr>
        <w:t xml:space="preserve"> сменяющих друг друга фаз. Эти фазы </w:t>
      </w:r>
      <w:r w:rsidR="00796FA6" w:rsidRPr="005247B3">
        <w:rPr>
          <w:rFonts w:ascii="Times New Roman" w:hAnsi="Times New Roman" w:cs="Times New Roman"/>
          <w:spacing w:val="-3"/>
          <w:sz w:val="24"/>
          <w:szCs w:val="24"/>
        </w:rPr>
        <w:t>постоянно</w:t>
      </w:r>
      <w:r w:rsidRPr="005247B3">
        <w:rPr>
          <w:rFonts w:ascii="Times New Roman" w:hAnsi="Times New Roman" w:cs="Times New Roman"/>
          <w:spacing w:val="-3"/>
          <w:sz w:val="24"/>
          <w:szCs w:val="24"/>
        </w:rPr>
        <w:t xml:space="preserve"> повторяются, но с разными временными интервалами. Каждая фаза цикла </w:t>
      </w:r>
      <w:r w:rsidR="00796FA6" w:rsidRPr="005247B3">
        <w:rPr>
          <w:rFonts w:ascii="Times New Roman" w:hAnsi="Times New Roman" w:cs="Times New Roman"/>
          <w:spacing w:val="-3"/>
          <w:sz w:val="24"/>
          <w:szCs w:val="24"/>
        </w:rPr>
        <w:t>характеризуется</w:t>
      </w:r>
      <w:r w:rsidRPr="005247B3">
        <w:rPr>
          <w:rFonts w:ascii="Times New Roman" w:hAnsi="Times New Roman" w:cs="Times New Roman"/>
          <w:spacing w:val="-3"/>
          <w:sz w:val="24"/>
          <w:szCs w:val="24"/>
        </w:rPr>
        <w:t xml:space="preserve"> определенными количественными и качественными особенностями.</w:t>
      </w:r>
    </w:p>
    <w:p w14:paraId="0E1DAA33" w14:textId="77777777"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lastRenderedPageBreak/>
        <w:t xml:space="preserve">В экономическом цикле чаще всего выделяют четыре фазы: кризис (спад), депрессия, </w:t>
      </w:r>
      <w:proofErr w:type="spellStart"/>
      <w:r w:rsidRPr="005247B3">
        <w:rPr>
          <w:rFonts w:ascii="Times New Roman" w:hAnsi="Times New Roman" w:cs="Times New Roman"/>
          <w:spacing w:val="-3"/>
          <w:sz w:val="24"/>
          <w:szCs w:val="24"/>
        </w:rPr>
        <w:t>оживле-ние</w:t>
      </w:r>
      <w:proofErr w:type="spellEnd"/>
      <w:r w:rsidRPr="005247B3">
        <w:rPr>
          <w:rFonts w:ascii="Times New Roman" w:hAnsi="Times New Roman" w:cs="Times New Roman"/>
          <w:spacing w:val="-3"/>
          <w:sz w:val="24"/>
          <w:szCs w:val="24"/>
        </w:rPr>
        <w:t>, подъем (рис. 1).</w:t>
      </w:r>
    </w:p>
    <w:p w14:paraId="23171104" w14:textId="77777777" w:rsidR="005247B3" w:rsidRP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Исходным пунктом каждого цикла является фаза кризиса. Она служит отправной точкой для всех последующих фаз. Под длиной </w:t>
      </w:r>
      <w:proofErr w:type="spellStart"/>
      <w:proofErr w:type="gramStart"/>
      <w:r w:rsidRPr="005247B3">
        <w:rPr>
          <w:rFonts w:ascii="Times New Roman" w:hAnsi="Times New Roman" w:cs="Times New Roman"/>
          <w:spacing w:val="-3"/>
          <w:sz w:val="24"/>
          <w:szCs w:val="24"/>
        </w:rPr>
        <w:t>экономиче-ского</w:t>
      </w:r>
      <w:proofErr w:type="spellEnd"/>
      <w:proofErr w:type="gramEnd"/>
      <w:r w:rsidRPr="005247B3">
        <w:rPr>
          <w:rFonts w:ascii="Times New Roman" w:hAnsi="Times New Roman" w:cs="Times New Roman"/>
          <w:spacing w:val="-3"/>
          <w:sz w:val="24"/>
          <w:szCs w:val="24"/>
        </w:rPr>
        <w:t xml:space="preserve"> цикла понимается период времени от </w:t>
      </w:r>
      <w:proofErr w:type="spellStart"/>
      <w:r w:rsidRPr="005247B3">
        <w:rPr>
          <w:rFonts w:ascii="Times New Roman" w:hAnsi="Times New Roman" w:cs="Times New Roman"/>
          <w:spacing w:val="-3"/>
          <w:sz w:val="24"/>
          <w:szCs w:val="24"/>
        </w:rPr>
        <w:t>нача</w:t>
      </w:r>
      <w:proofErr w:type="spellEnd"/>
      <w:r w:rsidRPr="005247B3">
        <w:rPr>
          <w:rFonts w:ascii="Times New Roman" w:hAnsi="Times New Roman" w:cs="Times New Roman"/>
          <w:spacing w:val="-3"/>
          <w:sz w:val="24"/>
          <w:szCs w:val="24"/>
        </w:rPr>
        <w:t>-ла одного кризиса до начала другого.</w:t>
      </w:r>
    </w:p>
    <w:p w14:paraId="56B741D2" w14:textId="4FAD9DFF" w:rsidR="005247B3" w:rsidRDefault="005247B3" w:rsidP="005247B3">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spacing w:val="-3"/>
          <w:sz w:val="24"/>
          <w:szCs w:val="24"/>
        </w:rPr>
        <w:t xml:space="preserve">В своих трудах А. А. Богданов отмечает, что под кризисом «подразумевается завершение или перелом в ходе некоторого процесса, имеющего характер борьбы: до кризиса борьба еще идет, </w:t>
      </w:r>
      <w:proofErr w:type="spellStart"/>
      <w:r w:rsidRPr="005247B3">
        <w:rPr>
          <w:rFonts w:ascii="Times New Roman" w:hAnsi="Times New Roman" w:cs="Times New Roman"/>
          <w:spacing w:val="-3"/>
          <w:sz w:val="24"/>
          <w:szCs w:val="24"/>
        </w:rPr>
        <w:t>по-ложение</w:t>
      </w:r>
      <w:proofErr w:type="spellEnd"/>
      <w:r w:rsidRPr="005247B3">
        <w:rPr>
          <w:rFonts w:ascii="Times New Roman" w:hAnsi="Times New Roman" w:cs="Times New Roman"/>
          <w:spacing w:val="-3"/>
          <w:sz w:val="24"/>
          <w:szCs w:val="24"/>
        </w:rPr>
        <w:t xml:space="preserve"> является неопределенным; момент </w:t>
      </w:r>
      <w:proofErr w:type="spellStart"/>
      <w:r w:rsidRPr="005247B3">
        <w:rPr>
          <w:rFonts w:ascii="Times New Roman" w:hAnsi="Times New Roman" w:cs="Times New Roman"/>
          <w:spacing w:val="-3"/>
          <w:sz w:val="24"/>
          <w:szCs w:val="24"/>
        </w:rPr>
        <w:t>кри-зиса</w:t>
      </w:r>
      <w:proofErr w:type="spellEnd"/>
      <w:r w:rsidRPr="005247B3">
        <w:rPr>
          <w:rFonts w:ascii="Times New Roman" w:hAnsi="Times New Roman" w:cs="Times New Roman"/>
          <w:spacing w:val="-3"/>
          <w:sz w:val="24"/>
          <w:szCs w:val="24"/>
        </w:rPr>
        <w:t xml:space="preserve"> есть конец этой неопределенности» [8]. Согласно Богданову, кризис означает «нарушение непрерывности», которое приводит к снижению производства, а в редких случаях — и к потере производственных сил.</w:t>
      </w:r>
    </w:p>
    <w:p w14:paraId="7B8A419A"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5F939473" w14:textId="6C65429E" w:rsidR="00192836" w:rsidRDefault="005247B3" w:rsidP="00A3153B">
      <w:pPr>
        <w:widowControl w:val="0"/>
        <w:tabs>
          <w:tab w:val="left" w:pos="142"/>
        </w:tabs>
        <w:ind w:right="103"/>
        <w:contextualSpacing/>
        <w:jc w:val="both"/>
        <w:rPr>
          <w:rFonts w:ascii="Times New Roman" w:hAnsi="Times New Roman" w:cs="Times New Roman"/>
          <w:spacing w:val="-3"/>
          <w:sz w:val="24"/>
          <w:szCs w:val="24"/>
        </w:rPr>
      </w:pPr>
      <w:r w:rsidRPr="005247B3">
        <w:rPr>
          <w:rFonts w:ascii="Times New Roman" w:hAnsi="Times New Roman" w:cs="Times New Roman"/>
          <w:b/>
          <w:bCs/>
          <w:spacing w:val="-3"/>
          <w:sz w:val="24"/>
          <w:szCs w:val="24"/>
        </w:rPr>
        <w:t>Вопрос:</w:t>
      </w:r>
      <w:r>
        <w:rPr>
          <w:rFonts w:ascii="Times New Roman" w:hAnsi="Times New Roman" w:cs="Times New Roman"/>
          <w:spacing w:val="-3"/>
          <w:sz w:val="24"/>
          <w:szCs w:val="24"/>
        </w:rPr>
        <w:t xml:space="preserve"> что такое циклические процессы в экономике</w:t>
      </w:r>
    </w:p>
    <w:p w14:paraId="57F183F6"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73BF2345" w14:textId="2BBA15D0" w:rsidR="00192836" w:rsidRDefault="00552CB5" w:rsidP="00A3153B">
      <w:pPr>
        <w:widowControl w:val="0"/>
        <w:tabs>
          <w:tab w:val="left" w:pos="142"/>
        </w:tabs>
        <w:ind w:right="103"/>
        <w:contextualSpacing/>
        <w:jc w:val="both"/>
        <w:rPr>
          <w:rFonts w:ascii="Times New Roman" w:hAnsi="Times New Roman" w:cs="Times New Roman"/>
          <w:spacing w:val="-3"/>
          <w:sz w:val="24"/>
          <w:szCs w:val="24"/>
        </w:rPr>
      </w:pPr>
      <w:r>
        <w:rPr>
          <w:rFonts w:ascii="Times New Roman" w:hAnsi="Times New Roman" w:cs="Times New Roman"/>
          <w:spacing w:val="-3"/>
          <w:sz w:val="24"/>
          <w:szCs w:val="24"/>
        </w:rPr>
        <w:t>Итого: 5 баллов – «5», 4 балла – «4», 3 балла – «3», 1-2 балла – «2»</w:t>
      </w:r>
    </w:p>
    <w:p w14:paraId="01FE1A7E"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36FB8085" w14:textId="77777777" w:rsidR="00192836" w:rsidRDefault="00192836" w:rsidP="00A3153B">
      <w:pPr>
        <w:widowControl w:val="0"/>
        <w:tabs>
          <w:tab w:val="left" w:pos="142"/>
        </w:tabs>
        <w:ind w:right="103"/>
        <w:contextualSpacing/>
        <w:jc w:val="both"/>
        <w:rPr>
          <w:rFonts w:ascii="Times New Roman" w:hAnsi="Times New Roman" w:cs="Times New Roman"/>
          <w:spacing w:val="-3"/>
          <w:sz w:val="24"/>
          <w:szCs w:val="24"/>
        </w:rPr>
      </w:pPr>
    </w:p>
    <w:p w14:paraId="60407F75"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6A07C7C6"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45ECE75A"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028FFB9E"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73A4032A"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6CB34106"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2BD3B1B3"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198D5EAA"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36B00C4F"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7A20DDDF"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671B4720"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217C2427"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00EED354"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732DAD7E"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6CB72F7F"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60A1D3DE"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1946B148"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0971C31E"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65317577"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4581B2EB"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3ED15DFB"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3F744ABC"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70EA7993"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3358A370"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36B7FA8C" w14:textId="77777777" w:rsidR="00796FA6" w:rsidRDefault="00796FA6" w:rsidP="00A3153B">
      <w:pPr>
        <w:widowControl w:val="0"/>
        <w:tabs>
          <w:tab w:val="left" w:pos="142"/>
        </w:tabs>
        <w:ind w:right="103"/>
        <w:contextualSpacing/>
        <w:jc w:val="both"/>
        <w:rPr>
          <w:rFonts w:ascii="Times New Roman" w:hAnsi="Times New Roman" w:cs="Times New Roman"/>
          <w:spacing w:val="-3"/>
          <w:sz w:val="24"/>
          <w:szCs w:val="24"/>
        </w:rPr>
      </w:pPr>
    </w:p>
    <w:p w14:paraId="305D5C9C"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5F9ADE3B"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3307A6BD"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274BC53E"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7D16F460"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36B98039" w14:textId="77777777" w:rsidR="00552CB5"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0B548FFB" w14:textId="77777777" w:rsidR="00552CB5" w:rsidRPr="00A3153B" w:rsidRDefault="00552CB5" w:rsidP="00A3153B">
      <w:pPr>
        <w:widowControl w:val="0"/>
        <w:tabs>
          <w:tab w:val="left" w:pos="142"/>
        </w:tabs>
        <w:ind w:right="103"/>
        <w:contextualSpacing/>
        <w:jc w:val="both"/>
        <w:rPr>
          <w:rFonts w:ascii="Times New Roman" w:hAnsi="Times New Roman" w:cs="Times New Roman"/>
          <w:spacing w:val="-3"/>
          <w:sz w:val="24"/>
          <w:szCs w:val="24"/>
        </w:rPr>
      </w:pPr>
    </w:p>
    <w:p w14:paraId="7AC05A3B" w14:textId="77777777" w:rsidR="00A15E5F" w:rsidRPr="00A15E5F" w:rsidRDefault="00A15E5F" w:rsidP="00A15E5F">
      <w:pPr>
        <w:spacing w:after="0" w:line="240" w:lineRule="auto"/>
        <w:ind w:firstLine="567"/>
        <w:jc w:val="center"/>
        <w:rPr>
          <w:rFonts w:ascii="Times New Roman" w:hAnsi="Times New Roman" w:cs="Times New Roman"/>
          <w:b/>
          <w:sz w:val="24"/>
          <w:szCs w:val="24"/>
        </w:rPr>
      </w:pPr>
      <w:r w:rsidRPr="00A15E5F">
        <w:rPr>
          <w:rFonts w:ascii="Times New Roman" w:hAnsi="Times New Roman" w:cs="Times New Roman"/>
          <w:b/>
          <w:sz w:val="24"/>
          <w:szCs w:val="24"/>
        </w:rPr>
        <w:lastRenderedPageBreak/>
        <w:t>Литература, информационное обеспечение</w:t>
      </w:r>
    </w:p>
    <w:p w14:paraId="405271BC" w14:textId="77777777" w:rsidR="00A15E5F" w:rsidRPr="00A15E5F" w:rsidRDefault="00A15E5F" w:rsidP="00A15E5F">
      <w:pPr>
        <w:spacing w:after="0" w:line="240" w:lineRule="auto"/>
        <w:ind w:firstLine="567"/>
        <w:jc w:val="center"/>
        <w:rPr>
          <w:rFonts w:ascii="Times New Roman" w:hAnsi="Times New Roman" w:cs="Times New Roman"/>
          <w:b/>
          <w:sz w:val="24"/>
          <w:szCs w:val="24"/>
        </w:rPr>
      </w:pPr>
    </w:p>
    <w:p w14:paraId="35E20D24" w14:textId="5CD79F7C"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 1. Артемов В. В., </w:t>
      </w:r>
      <w:proofErr w:type="spellStart"/>
      <w:r w:rsidRPr="00A15E5F">
        <w:rPr>
          <w:rFonts w:ascii="Times New Roman" w:hAnsi="Times New Roman" w:cs="Times New Roman"/>
          <w:sz w:val="24"/>
          <w:szCs w:val="24"/>
        </w:rPr>
        <w:t>Лубченков</w:t>
      </w:r>
      <w:proofErr w:type="spellEnd"/>
      <w:r w:rsidRPr="00A15E5F">
        <w:rPr>
          <w:rFonts w:ascii="Times New Roman" w:hAnsi="Times New Roman" w:cs="Times New Roman"/>
          <w:sz w:val="24"/>
          <w:szCs w:val="24"/>
        </w:rPr>
        <w:t xml:space="preserve"> Ю. Н. История Отечества: С древнейших времен до наших дней: Учебник для СПО / В. В. Артемов, Ю. Н. </w:t>
      </w:r>
      <w:proofErr w:type="spellStart"/>
      <w:r w:rsidRPr="00A15E5F">
        <w:rPr>
          <w:rFonts w:ascii="Times New Roman" w:hAnsi="Times New Roman" w:cs="Times New Roman"/>
          <w:sz w:val="24"/>
          <w:szCs w:val="24"/>
        </w:rPr>
        <w:t>Лубченков</w:t>
      </w:r>
      <w:proofErr w:type="spellEnd"/>
      <w:r w:rsidRPr="00A15E5F">
        <w:rPr>
          <w:rFonts w:ascii="Times New Roman" w:hAnsi="Times New Roman" w:cs="Times New Roman"/>
          <w:sz w:val="24"/>
          <w:szCs w:val="24"/>
        </w:rPr>
        <w:t xml:space="preserve"> – М.: Академия, 202</w:t>
      </w:r>
      <w:r w:rsidR="00552CB5">
        <w:rPr>
          <w:rFonts w:ascii="Times New Roman" w:hAnsi="Times New Roman" w:cs="Times New Roman"/>
          <w:sz w:val="24"/>
          <w:szCs w:val="24"/>
        </w:rPr>
        <w:t>3</w:t>
      </w:r>
      <w:r w:rsidRPr="00A15E5F">
        <w:rPr>
          <w:rFonts w:ascii="Times New Roman" w:hAnsi="Times New Roman" w:cs="Times New Roman"/>
          <w:sz w:val="24"/>
          <w:szCs w:val="24"/>
        </w:rPr>
        <w:t xml:space="preserve"> – 360 с.</w:t>
      </w:r>
    </w:p>
    <w:p w14:paraId="3C1F01BC" w14:textId="59B5FF71" w:rsidR="00A15E5F" w:rsidRPr="00A15E5F" w:rsidRDefault="00A15E5F" w:rsidP="00A15E5F">
      <w:pPr>
        <w:spacing w:after="0" w:line="240" w:lineRule="auto"/>
        <w:jc w:val="both"/>
        <w:rPr>
          <w:rFonts w:ascii="Times New Roman" w:eastAsia="Calibri" w:hAnsi="Times New Roman" w:cs="Times New Roman"/>
          <w:sz w:val="24"/>
          <w:szCs w:val="24"/>
        </w:rPr>
      </w:pPr>
      <w:r w:rsidRPr="00A15E5F">
        <w:rPr>
          <w:rFonts w:ascii="Times New Roman" w:eastAsia="Calibri" w:hAnsi="Times New Roman" w:cs="Times New Roman"/>
          <w:sz w:val="24"/>
          <w:szCs w:val="24"/>
        </w:rPr>
        <w:t xml:space="preserve">2. Артемов В. В.,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Ю. Н. История для профессий и специальностей технического, естественно-научного, социально-экономического профилей: Учебник для СПО. В 2-х ч. / В. В. Артемов, Ю. Н.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 М.: Академия, 202</w:t>
      </w:r>
      <w:r w:rsidR="00552CB5">
        <w:rPr>
          <w:rFonts w:ascii="Times New Roman" w:eastAsia="Calibri" w:hAnsi="Times New Roman" w:cs="Times New Roman"/>
          <w:sz w:val="24"/>
          <w:szCs w:val="24"/>
        </w:rPr>
        <w:t>3</w:t>
      </w:r>
      <w:r w:rsidRPr="00A15E5F">
        <w:rPr>
          <w:rFonts w:ascii="Times New Roman" w:eastAsia="Calibri" w:hAnsi="Times New Roman" w:cs="Times New Roman"/>
          <w:sz w:val="24"/>
          <w:szCs w:val="24"/>
        </w:rPr>
        <w:t>.</w:t>
      </w:r>
    </w:p>
    <w:p w14:paraId="0C92531B" w14:textId="70CD04FF" w:rsidR="00A15E5F" w:rsidRDefault="00A15E5F" w:rsidP="00A15E5F">
      <w:pPr>
        <w:spacing w:after="0" w:line="240" w:lineRule="auto"/>
        <w:jc w:val="both"/>
        <w:rPr>
          <w:rFonts w:ascii="Times New Roman" w:eastAsia="Calibri" w:hAnsi="Times New Roman" w:cs="Times New Roman"/>
          <w:sz w:val="24"/>
          <w:szCs w:val="24"/>
        </w:rPr>
      </w:pPr>
      <w:r w:rsidRPr="00A15E5F">
        <w:rPr>
          <w:rFonts w:ascii="Times New Roman" w:eastAsia="Calibri" w:hAnsi="Times New Roman" w:cs="Times New Roman"/>
          <w:sz w:val="24"/>
          <w:szCs w:val="24"/>
        </w:rPr>
        <w:t xml:space="preserve">3. Артемов В. В.,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Ю. Н. История для профессий и специальностей технического, естественно-научного, социально-экономического профилей: </w:t>
      </w:r>
      <w:proofErr w:type="spellStart"/>
      <w:r w:rsidRPr="00A15E5F">
        <w:rPr>
          <w:rFonts w:ascii="Times New Roman" w:eastAsia="Calibri" w:hAnsi="Times New Roman" w:cs="Times New Roman"/>
          <w:sz w:val="24"/>
          <w:szCs w:val="24"/>
        </w:rPr>
        <w:t>Дидактич</w:t>
      </w:r>
      <w:proofErr w:type="spellEnd"/>
      <w:r w:rsidRPr="00A15E5F">
        <w:rPr>
          <w:rFonts w:ascii="Times New Roman" w:eastAsia="Calibri" w:hAnsi="Times New Roman" w:cs="Times New Roman"/>
          <w:sz w:val="24"/>
          <w:szCs w:val="24"/>
        </w:rPr>
        <w:t xml:space="preserve">. материалы к семинарам: Учеб. пособие / В. В. Артемов, Ю. Н. </w:t>
      </w:r>
      <w:proofErr w:type="spellStart"/>
      <w:r w:rsidRPr="00A15E5F">
        <w:rPr>
          <w:rFonts w:ascii="Times New Roman" w:eastAsia="Calibri" w:hAnsi="Times New Roman" w:cs="Times New Roman"/>
          <w:sz w:val="24"/>
          <w:szCs w:val="24"/>
        </w:rPr>
        <w:t>Лубченков</w:t>
      </w:r>
      <w:proofErr w:type="spellEnd"/>
      <w:r w:rsidRPr="00A15E5F">
        <w:rPr>
          <w:rFonts w:ascii="Times New Roman" w:eastAsia="Calibri" w:hAnsi="Times New Roman" w:cs="Times New Roman"/>
          <w:sz w:val="24"/>
          <w:szCs w:val="24"/>
        </w:rPr>
        <w:t xml:space="preserve"> – М.: Академия, 202</w:t>
      </w:r>
      <w:r w:rsidR="00552CB5">
        <w:rPr>
          <w:rFonts w:ascii="Times New Roman" w:eastAsia="Calibri" w:hAnsi="Times New Roman" w:cs="Times New Roman"/>
          <w:sz w:val="24"/>
          <w:szCs w:val="24"/>
        </w:rPr>
        <w:t>4</w:t>
      </w:r>
      <w:r w:rsidRPr="00A15E5F">
        <w:rPr>
          <w:rFonts w:ascii="Times New Roman" w:eastAsia="Calibri" w:hAnsi="Times New Roman" w:cs="Times New Roman"/>
          <w:sz w:val="24"/>
          <w:szCs w:val="24"/>
        </w:rPr>
        <w:t>.</w:t>
      </w:r>
    </w:p>
    <w:p w14:paraId="79A32C49" w14:textId="7BACFA68" w:rsidR="00552CB5" w:rsidRPr="00A15E5F" w:rsidRDefault="00552CB5" w:rsidP="00A15E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552CB5">
        <w:rPr>
          <w:rFonts w:ascii="Times New Roman" w:eastAsia="Calibri" w:hAnsi="Times New Roman" w:cs="Times New Roman"/>
          <w:sz w:val="24"/>
          <w:szCs w:val="24"/>
        </w:rPr>
        <w:t>Каменский А.Б. «От Петра I до Павла I»: реформы и личность. — М.: РГ-Пресс, 201</w:t>
      </w:r>
      <w:r>
        <w:rPr>
          <w:rFonts w:ascii="Times New Roman" w:eastAsia="Calibri" w:hAnsi="Times New Roman" w:cs="Times New Roman"/>
          <w:sz w:val="24"/>
          <w:szCs w:val="24"/>
        </w:rPr>
        <w:t>5</w:t>
      </w:r>
      <w:r w:rsidRPr="00552CB5">
        <w:rPr>
          <w:rFonts w:ascii="Times New Roman" w:eastAsia="Calibri" w:hAnsi="Times New Roman" w:cs="Times New Roman"/>
          <w:sz w:val="24"/>
          <w:szCs w:val="24"/>
        </w:rPr>
        <w:t>.</w:t>
      </w:r>
    </w:p>
    <w:p w14:paraId="648AE30F" w14:textId="072C2AD9"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4. Конституция РФ 202</w:t>
      </w:r>
      <w:r w:rsidR="00552CB5">
        <w:rPr>
          <w:rFonts w:ascii="Times New Roman" w:hAnsi="Times New Roman" w:cs="Times New Roman"/>
          <w:sz w:val="24"/>
          <w:szCs w:val="24"/>
        </w:rPr>
        <w:t>5</w:t>
      </w:r>
      <w:r w:rsidRPr="00A15E5F">
        <w:rPr>
          <w:rFonts w:ascii="Times New Roman" w:hAnsi="Times New Roman" w:cs="Times New Roman"/>
          <w:sz w:val="24"/>
          <w:szCs w:val="24"/>
        </w:rPr>
        <w:t xml:space="preserve"> г.</w:t>
      </w:r>
    </w:p>
    <w:p w14:paraId="3F35B5C1"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5. Указы Президента </w:t>
      </w:r>
      <w:proofErr w:type="spellStart"/>
      <w:r w:rsidRPr="00A15E5F">
        <w:rPr>
          <w:rFonts w:ascii="Times New Roman" w:hAnsi="Times New Roman" w:cs="Times New Roman"/>
          <w:sz w:val="24"/>
          <w:szCs w:val="24"/>
        </w:rPr>
        <w:t>Б.Н.Ельцина</w:t>
      </w:r>
      <w:proofErr w:type="spellEnd"/>
      <w:r w:rsidRPr="00A15E5F">
        <w:rPr>
          <w:rFonts w:ascii="Times New Roman" w:hAnsi="Times New Roman" w:cs="Times New Roman"/>
          <w:sz w:val="24"/>
          <w:szCs w:val="24"/>
        </w:rPr>
        <w:t>:</w:t>
      </w:r>
    </w:p>
    <w:p w14:paraId="0A8A77E5" w14:textId="77777777" w:rsidR="00A15E5F" w:rsidRPr="00A15E5F" w:rsidRDefault="00A15E5F" w:rsidP="00A15E5F">
      <w:pPr>
        <w:spacing w:after="0" w:line="240" w:lineRule="auto"/>
        <w:jc w:val="both"/>
        <w:rPr>
          <w:rFonts w:ascii="Times New Roman" w:eastAsia="Times New Roman" w:hAnsi="Times New Roman" w:cs="Times New Roman"/>
          <w:color w:val="000000"/>
          <w:sz w:val="24"/>
          <w:szCs w:val="24"/>
          <w:lang w:eastAsia="ru-RU"/>
        </w:rPr>
      </w:pPr>
      <w:r w:rsidRPr="00A15E5F">
        <w:rPr>
          <w:rFonts w:ascii="Times New Roman" w:eastAsia="Times New Roman" w:hAnsi="Times New Roman" w:cs="Times New Roman"/>
          <w:color w:val="000000"/>
          <w:sz w:val="24"/>
          <w:szCs w:val="24"/>
          <w:lang w:eastAsia="ru-RU"/>
        </w:rPr>
        <w:t>«Об особом порядке управления страной до окончания кризиса власти» (20.03.1993г.)</w:t>
      </w:r>
    </w:p>
    <w:p w14:paraId="7D264A4E" w14:textId="77777777" w:rsidR="00A15E5F" w:rsidRPr="00A15E5F" w:rsidRDefault="00A15E5F" w:rsidP="00A15E5F">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«О  поэтапной конституционной реформе в Российской Федерации»(21.09.1993г. № 1400)</w:t>
      </w:r>
    </w:p>
    <w:p w14:paraId="40FD826E" w14:textId="77777777" w:rsidR="00A15E5F" w:rsidRPr="00A15E5F" w:rsidRDefault="00A15E5F" w:rsidP="00A15E5F">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«О проведении всенародного голосования по проекту Конституции Российской</w:t>
      </w:r>
      <w:r w:rsidRPr="00A15E5F">
        <w:rPr>
          <w:rFonts w:ascii="Times New Roman" w:eastAsia="Times New Roman" w:hAnsi="Times New Roman" w:cs="Times New Roman"/>
          <w:sz w:val="24"/>
          <w:szCs w:val="24"/>
          <w:lang w:eastAsia="ru-RU"/>
        </w:rPr>
        <w:tab/>
        <w:t xml:space="preserve"> Федерации» (15.10.1993 г. №1633)</w:t>
      </w:r>
    </w:p>
    <w:p w14:paraId="5881859C" w14:textId="77777777" w:rsidR="00A15E5F" w:rsidRPr="00A15E5F" w:rsidRDefault="00A15E5F" w:rsidP="00A15E5F">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6. Постановление Верховного Совета РФ «О прекращении полномочий президента РФ Ельцина Б.Н.» (21.09.1993 г. №5779-I)</w:t>
      </w:r>
    </w:p>
    <w:p w14:paraId="7BEF8EBB" w14:textId="77777777" w:rsidR="00A15E5F" w:rsidRPr="00A15E5F" w:rsidRDefault="00A15E5F" w:rsidP="00A15E5F">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 xml:space="preserve">7. Безбородов А., Елисеева Н., Шестаков В. Перестройка и крах СССР 1985-1993. С-Пб, «Норма», 2019. </w:t>
      </w:r>
    </w:p>
    <w:p w14:paraId="30438CB4" w14:textId="77777777" w:rsidR="00A15E5F" w:rsidRPr="00A15E5F" w:rsidRDefault="00A15E5F" w:rsidP="00A15E5F">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 xml:space="preserve">http://history4you.ru/documents/10180/f463eee9-e3b5-4f18-bc8d-642864b97532;     </w:t>
      </w:r>
    </w:p>
    <w:p w14:paraId="2A79971B" w14:textId="77777777" w:rsidR="00A15E5F" w:rsidRPr="00A15E5F" w:rsidRDefault="00A15E5F" w:rsidP="00A15E5F">
      <w:pPr>
        <w:spacing w:after="0" w:line="240" w:lineRule="auto"/>
        <w:jc w:val="both"/>
        <w:rPr>
          <w:rFonts w:ascii="Times New Roman" w:eastAsia="Times New Roman" w:hAnsi="Times New Roman" w:cs="Times New Roman"/>
          <w:sz w:val="24"/>
          <w:szCs w:val="24"/>
          <w:lang w:eastAsia="ru-RU"/>
        </w:rPr>
      </w:pPr>
      <w:r w:rsidRPr="00A15E5F">
        <w:rPr>
          <w:rFonts w:ascii="Times New Roman" w:eastAsia="Times New Roman" w:hAnsi="Times New Roman" w:cs="Times New Roman"/>
          <w:sz w:val="24"/>
          <w:szCs w:val="24"/>
          <w:lang w:eastAsia="ru-RU"/>
        </w:rPr>
        <w:t xml:space="preserve">8. Бурбулис Г. Э. Стратегия конституционного развития Новой России. Фонд «Президентский центр </w:t>
      </w:r>
      <w:proofErr w:type="spellStart"/>
      <w:r w:rsidRPr="00A15E5F">
        <w:rPr>
          <w:rFonts w:ascii="Times New Roman" w:eastAsia="Times New Roman" w:hAnsi="Times New Roman" w:cs="Times New Roman"/>
          <w:sz w:val="24"/>
          <w:szCs w:val="24"/>
          <w:lang w:eastAsia="ru-RU"/>
        </w:rPr>
        <w:t>Б.Н.Ельцина</w:t>
      </w:r>
      <w:proofErr w:type="spellEnd"/>
      <w:r w:rsidRPr="00A15E5F">
        <w:rPr>
          <w:rFonts w:ascii="Times New Roman" w:eastAsia="Times New Roman" w:hAnsi="Times New Roman" w:cs="Times New Roman"/>
          <w:sz w:val="24"/>
          <w:szCs w:val="24"/>
          <w:lang w:eastAsia="ru-RU"/>
        </w:rPr>
        <w:t>», Екатеринбург, 2021.</w:t>
      </w:r>
    </w:p>
    <w:p w14:paraId="15A6A5C0" w14:textId="77777777" w:rsidR="00A15E5F" w:rsidRPr="00A15E5F" w:rsidRDefault="00A15E5F" w:rsidP="00A15E5F">
      <w:pPr>
        <w:spacing w:after="0" w:line="240" w:lineRule="auto"/>
        <w:rPr>
          <w:rFonts w:ascii="Times New Roman" w:hAnsi="Times New Roman" w:cs="Times New Roman"/>
          <w:sz w:val="24"/>
          <w:szCs w:val="24"/>
        </w:rPr>
      </w:pPr>
      <w:r w:rsidRPr="00A15E5F">
        <w:rPr>
          <w:rFonts w:ascii="Times New Roman" w:hAnsi="Times New Roman" w:cs="Times New Roman"/>
          <w:sz w:val="24"/>
          <w:szCs w:val="24"/>
        </w:rPr>
        <w:t xml:space="preserve">9.  Гайдар Е.Т. Гибель империи.  </w:t>
      </w:r>
      <w:hyperlink r:id="rId9" w:history="1">
        <w:r w:rsidRPr="00A15E5F">
          <w:rPr>
            <w:rFonts w:ascii="Times New Roman" w:hAnsi="Times New Roman" w:cs="Times New Roman"/>
            <w:color w:val="0000FF"/>
            <w:sz w:val="24"/>
            <w:szCs w:val="24"/>
            <w:u w:val="single"/>
          </w:rPr>
          <w:t>http://www.modernlib.ru/books/gaydar_egor_timurovich/gibel_imperii/read/</w:t>
        </w:r>
      </w:hyperlink>
      <w:r w:rsidRPr="00A15E5F">
        <w:rPr>
          <w:rFonts w:ascii="Times New Roman" w:hAnsi="Times New Roman" w:cs="Times New Roman"/>
          <w:color w:val="0000FF"/>
          <w:sz w:val="24"/>
          <w:szCs w:val="24"/>
          <w:u w:val="single"/>
        </w:rPr>
        <w:t xml:space="preserve"> </w:t>
      </w:r>
    </w:p>
    <w:p w14:paraId="35318068"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10. Ельцин Б.Н. Записки Президента. М., РОССПЭН, 2021.</w:t>
      </w:r>
    </w:p>
    <w:p w14:paraId="4717DE76"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11. Постановление Центральной избирательной комиссии  "О результатах всенародного голосования по проекту Конституции Российской Федерации" 20 декабря 1993 года № 142</w:t>
      </w:r>
    </w:p>
    <w:p w14:paraId="79BE360C"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http://cikrf.ru/banners/vib_arhiv/referendum/index.html</w:t>
      </w:r>
    </w:p>
    <w:p w14:paraId="112C5AC1"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12. Сообщение Центральной избирательной комиссии о результатах референдума </w:t>
      </w:r>
      <w:r w:rsidRPr="00A15E5F">
        <w:rPr>
          <w:rFonts w:ascii="Times New Roman" w:hAnsi="Times New Roman" w:cs="Times New Roman"/>
          <w:color w:val="0000FF"/>
          <w:sz w:val="24"/>
          <w:szCs w:val="24"/>
          <w:u w:val="single"/>
        </w:rPr>
        <w:t xml:space="preserve"> </w:t>
      </w:r>
      <w:hyperlink r:id="rId10" w:history="1">
        <w:r w:rsidRPr="00A15E5F">
          <w:rPr>
            <w:rFonts w:ascii="Times New Roman" w:hAnsi="Times New Roman" w:cs="Times New Roman"/>
            <w:color w:val="0000FF"/>
            <w:sz w:val="24"/>
            <w:szCs w:val="24"/>
            <w:u w:val="single"/>
          </w:rPr>
          <w:t xml:space="preserve">http://iwolga.narod.ru/ </w:t>
        </w:r>
        <w:proofErr w:type="spellStart"/>
        <w:r w:rsidRPr="00A15E5F">
          <w:rPr>
            <w:rFonts w:ascii="Times New Roman" w:hAnsi="Times New Roman" w:cs="Times New Roman"/>
            <w:color w:val="0000FF"/>
            <w:sz w:val="24"/>
            <w:szCs w:val="24"/>
            <w:u w:val="single"/>
          </w:rPr>
          <w:t>docs</w:t>
        </w:r>
        <w:proofErr w:type="spellEnd"/>
        <w:r w:rsidRPr="00A15E5F">
          <w:rPr>
            <w:rFonts w:ascii="Times New Roman" w:hAnsi="Times New Roman" w:cs="Times New Roman"/>
            <w:color w:val="0000FF"/>
            <w:sz w:val="24"/>
            <w:szCs w:val="24"/>
            <w:u w:val="single"/>
          </w:rPr>
          <w:t>/</w:t>
        </w:r>
        <w:proofErr w:type="spellStart"/>
        <w:r w:rsidRPr="00A15E5F">
          <w:rPr>
            <w:rFonts w:ascii="Times New Roman" w:hAnsi="Times New Roman" w:cs="Times New Roman"/>
            <w:color w:val="0000FF"/>
            <w:sz w:val="24"/>
            <w:szCs w:val="24"/>
            <w:u w:val="single"/>
          </w:rPr>
          <w:t>gazet</w:t>
        </w:r>
        <w:proofErr w:type="spellEnd"/>
        <w:r w:rsidRPr="00A15E5F">
          <w:rPr>
            <w:rFonts w:ascii="Times New Roman" w:hAnsi="Times New Roman" w:cs="Times New Roman"/>
            <w:color w:val="0000FF"/>
            <w:sz w:val="24"/>
            <w:szCs w:val="24"/>
            <w:u w:val="single"/>
          </w:rPr>
          <w:t>/</w:t>
        </w:r>
        <w:proofErr w:type="spellStart"/>
        <w:r w:rsidRPr="00A15E5F">
          <w:rPr>
            <w:rFonts w:ascii="Times New Roman" w:hAnsi="Times New Roman" w:cs="Times New Roman"/>
            <w:color w:val="0000FF"/>
            <w:sz w:val="24"/>
            <w:szCs w:val="24"/>
            <w:u w:val="single"/>
          </w:rPr>
          <w:t>referendum</w:t>
        </w:r>
        <w:proofErr w:type="spellEnd"/>
      </w:hyperlink>
      <w:r w:rsidRPr="00A15E5F">
        <w:rPr>
          <w:rFonts w:ascii="Times New Roman" w:hAnsi="Times New Roman" w:cs="Times New Roman"/>
          <w:sz w:val="24"/>
          <w:szCs w:val="24"/>
          <w:u w:val="single"/>
        </w:rPr>
        <w:t xml:space="preserve"> 93.doc</w:t>
      </w:r>
    </w:p>
    <w:p w14:paraId="6DA26345"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13. Съезд народных депутатов России </w:t>
      </w:r>
      <w:hyperlink r:id="rId11" w:history="1">
        <w:r w:rsidRPr="00A15E5F">
          <w:rPr>
            <w:rFonts w:ascii="Times New Roman" w:hAnsi="Times New Roman" w:cs="Times New Roman"/>
            <w:color w:val="0000FF"/>
            <w:sz w:val="24"/>
            <w:szCs w:val="24"/>
            <w:u w:val="single"/>
          </w:rPr>
          <w:t>http://ru.wikipedia.org/</w:t>
        </w:r>
      </w:hyperlink>
    </w:p>
    <w:p w14:paraId="09C74103" w14:textId="77777777" w:rsidR="00A15E5F" w:rsidRPr="00A15E5F" w:rsidRDefault="00A15E5F" w:rsidP="00A15E5F">
      <w:pPr>
        <w:spacing w:after="0" w:line="240" w:lineRule="auto"/>
        <w:jc w:val="both"/>
        <w:rPr>
          <w:rFonts w:ascii="Times New Roman" w:hAnsi="Times New Roman" w:cs="Times New Roman"/>
          <w:sz w:val="24"/>
          <w:szCs w:val="24"/>
        </w:rPr>
      </w:pPr>
      <w:r w:rsidRPr="00A15E5F">
        <w:rPr>
          <w:rFonts w:ascii="Times New Roman" w:hAnsi="Times New Roman" w:cs="Times New Roman"/>
          <w:sz w:val="24"/>
          <w:szCs w:val="24"/>
        </w:rPr>
        <w:t xml:space="preserve">14. </w:t>
      </w:r>
      <w:hyperlink r:id="rId12" w:history="1">
        <w:r w:rsidRPr="00A15E5F">
          <w:rPr>
            <w:rFonts w:ascii="Times New Roman" w:hAnsi="Times New Roman" w:cs="Times New Roman"/>
            <w:color w:val="0000FF"/>
            <w:sz w:val="24"/>
            <w:szCs w:val="24"/>
            <w:u w:val="single"/>
          </w:rPr>
          <w:t>http://history4you.ru/</w:t>
        </w:r>
      </w:hyperlink>
    </w:p>
    <w:p w14:paraId="3C15B5C8" w14:textId="77777777" w:rsidR="00A15E5F" w:rsidRPr="00A15E5F" w:rsidRDefault="00A15E5F" w:rsidP="00A15E5F">
      <w:pPr>
        <w:jc w:val="both"/>
        <w:rPr>
          <w:rFonts w:ascii="Times New Roman" w:hAnsi="Times New Roman" w:cs="Times New Roman"/>
          <w:sz w:val="24"/>
          <w:szCs w:val="24"/>
        </w:rPr>
      </w:pPr>
      <w:r w:rsidRPr="00A15E5F">
        <w:rPr>
          <w:rFonts w:ascii="Times New Roman" w:hAnsi="Times New Roman" w:cs="Times New Roman"/>
          <w:sz w:val="24"/>
          <w:szCs w:val="24"/>
        </w:rPr>
        <w:t xml:space="preserve">15.ФЗ РФ от 21 марта </w:t>
      </w:r>
      <w:smartTag w:uri="urn:schemas-microsoft-com:office:smarttags" w:element="metricconverter">
        <w:smartTagPr>
          <w:attr w:name="ProductID" w:val="2014 г"/>
        </w:smartTagPr>
        <w:r w:rsidRPr="00A15E5F">
          <w:rPr>
            <w:rFonts w:ascii="Times New Roman" w:hAnsi="Times New Roman" w:cs="Times New Roman"/>
            <w:sz w:val="24"/>
            <w:szCs w:val="24"/>
          </w:rPr>
          <w:t>2014 г</w:t>
        </w:r>
      </w:smartTag>
      <w:r w:rsidRPr="00A15E5F">
        <w:rPr>
          <w:rFonts w:ascii="Times New Roman" w:hAnsi="Times New Roman" w:cs="Times New Roman"/>
          <w:sz w:val="24"/>
          <w:szCs w:val="24"/>
        </w:rPr>
        <w:t>. N 6-ФКЗ "О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w:t>
      </w:r>
    </w:p>
    <w:p w14:paraId="27EB7B25" w14:textId="77777777" w:rsidR="00C91351" w:rsidRPr="00733096" w:rsidRDefault="00C91351" w:rsidP="00432FA3">
      <w:pPr>
        <w:spacing w:after="0" w:line="240" w:lineRule="auto"/>
        <w:ind w:firstLine="709"/>
        <w:jc w:val="both"/>
        <w:rPr>
          <w:rFonts w:ascii="Times New Roman" w:hAnsi="Times New Roman" w:cs="Times New Roman"/>
          <w:b/>
          <w:sz w:val="24"/>
          <w:szCs w:val="24"/>
        </w:rPr>
      </w:pPr>
    </w:p>
    <w:p w14:paraId="0FE00AD8" w14:textId="77777777" w:rsidR="005E4E02" w:rsidRPr="0096701E" w:rsidRDefault="005E4E02" w:rsidP="00432FA3">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Кри</w:t>
      </w:r>
      <w:r w:rsidRPr="0096701E">
        <w:rPr>
          <w:rFonts w:ascii="Times New Roman" w:hAnsi="Times New Roman" w:cs="Times New Roman"/>
          <w:b/>
          <w:sz w:val="24"/>
          <w:szCs w:val="24"/>
        </w:rPr>
        <w:t>т</w:t>
      </w:r>
      <w:r>
        <w:rPr>
          <w:rFonts w:ascii="Times New Roman" w:hAnsi="Times New Roman" w:cs="Times New Roman"/>
          <w:b/>
          <w:sz w:val="24"/>
          <w:szCs w:val="24"/>
        </w:rPr>
        <w:t>е</w:t>
      </w:r>
      <w:r w:rsidRPr="0096701E">
        <w:rPr>
          <w:rFonts w:ascii="Times New Roman" w:hAnsi="Times New Roman" w:cs="Times New Roman"/>
          <w:b/>
          <w:sz w:val="24"/>
          <w:szCs w:val="24"/>
        </w:rPr>
        <w:t>р</w:t>
      </w:r>
      <w:r>
        <w:rPr>
          <w:rFonts w:ascii="Times New Roman" w:hAnsi="Times New Roman" w:cs="Times New Roman"/>
          <w:b/>
          <w:sz w:val="24"/>
          <w:szCs w:val="24"/>
        </w:rPr>
        <w:t>ии оценивания практических работ</w:t>
      </w:r>
    </w:p>
    <w:p w14:paraId="210CB020" w14:textId="77777777" w:rsidR="005E4E02" w:rsidRDefault="005E4E02" w:rsidP="00432FA3">
      <w:pPr>
        <w:spacing w:after="0" w:line="240" w:lineRule="auto"/>
        <w:ind w:firstLine="709"/>
        <w:jc w:val="both"/>
        <w:rPr>
          <w:rFonts w:ascii="Times New Roman" w:hAnsi="Times New Roman" w:cs="Times New Roman"/>
          <w:sz w:val="24"/>
          <w:szCs w:val="24"/>
        </w:rPr>
      </w:pPr>
    </w:p>
    <w:p w14:paraId="7ECD832E" w14:textId="77777777" w:rsidR="005E4E02" w:rsidRPr="00042F89" w:rsidRDefault="005E4E02" w:rsidP="00432FA3">
      <w:pPr>
        <w:pStyle w:val="a3"/>
        <w:widowControl w:val="0"/>
        <w:tabs>
          <w:tab w:val="left" w:pos="0"/>
          <w:tab w:val="left" w:pos="1708"/>
        </w:tabs>
        <w:ind w:left="0" w:right="645" w:firstLine="709"/>
        <w:jc w:val="both"/>
        <w:rPr>
          <w:rFonts w:ascii="Times New Roman" w:hAnsi="Times New Roman" w:cs="Times New Roman"/>
          <w:b/>
          <w:sz w:val="24"/>
          <w:szCs w:val="24"/>
        </w:rPr>
      </w:pPr>
      <w:r w:rsidRPr="00042F89">
        <w:rPr>
          <w:rFonts w:ascii="Times New Roman" w:hAnsi="Times New Roman" w:cs="Times New Roman"/>
          <w:b/>
          <w:sz w:val="24"/>
          <w:szCs w:val="24"/>
        </w:rPr>
        <w:t>отметка «5» ставится в том случае, если</w:t>
      </w:r>
      <w:r w:rsidRPr="00042F89">
        <w:rPr>
          <w:rFonts w:ascii="Times New Roman" w:hAnsi="Times New Roman" w:cs="Times New Roman"/>
          <w:b/>
          <w:spacing w:val="-10"/>
          <w:sz w:val="24"/>
          <w:szCs w:val="24"/>
        </w:rPr>
        <w:t xml:space="preserve"> </w:t>
      </w:r>
      <w:r>
        <w:rPr>
          <w:rFonts w:ascii="Times New Roman" w:hAnsi="Times New Roman" w:cs="Times New Roman"/>
          <w:b/>
          <w:sz w:val="24"/>
          <w:szCs w:val="24"/>
        </w:rPr>
        <w:t>обучающийся</w:t>
      </w:r>
      <w:r w:rsidRPr="00042F89">
        <w:rPr>
          <w:rFonts w:ascii="Times New Roman" w:hAnsi="Times New Roman" w:cs="Times New Roman"/>
          <w:b/>
          <w:sz w:val="24"/>
          <w:szCs w:val="24"/>
        </w:rPr>
        <w:t>:</w:t>
      </w:r>
    </w:p>
    <w:p w14:paraId="2D2E6776" w14:textId="77777777" w:rsidR="005E4E02" w:rsidRPr="00042F89" w:rsidRDefault="005E4E02" w:rsidP="00432FA3">
      <w:pPr>
        <w:pStyle w:val="a3"/>
        <w:widowControl w:val="0"/>
        <w:tabs>
          <w:tab w:val="left" w:pos="0"/>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выполнил работу в полном объеме с соблюдением необходимой</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последовательности;</w:t>
      </w:r>
    </w:p>
    <w:p w14:paraId="6843D522" w14:textId="77777777" w:rsidR="005E4E02" w:rsidRPr="00042F89" w:rsidRDefault="005E4E02" w:rsidP="00432FA3">
      <w:pPr>
        <w:pStyle w:val="a3"/>
        <w:widowControl w:val="0"/>
        <w:tabs>
          <w:tab w:val="left" w:pos="142"/>
        </w:tabs>
        <w:ind w:left="0" w:right="551" w:firstLine="709"/>
        <w:jc w:val="both"/>
        <w:rPr>
          <w:rFonts w:ascii="Times New Roman" w:hAnsi="Times New Roman" w:cs="Times New Roman"/>
          <w:sz w:val="24"/>
          <w:szCs w:val="24"/>
        </w:rPr>
      </w:pPr>
      <w:r w:rsidRPr="00042F89">
        <w:rPr>
          <w:rFonts w:ascii="Times New Roman" w:hAnsi="Times New Roman" w:cs="Times New Roman"/>
          <w:sz w:val="24"/>
          <w:szCs w:val="24"/>
        </w:rPr>
        <w:t>- в представленном отчете правильно и аккуратно выполнил все задания, таблицы и сделал необходимые</w:t>
      </w:r>
      <w:r w:rsidRPr="00042F89">
        <w:rPr>
          <w:rFonts w:ascii="Times New Roman" w:hAnsi="Times New Roman" w:cs="Times New Roman"/>
          <w:spacing w:val="-4"/>
          <w:sz w:val="24"/>
          <w:szCs w:val="24"/>
        </w:rPr>
        <w:t xml:space="preserve"> </w:t>
      </w:r>
      <w:r w:rsidRPr="00042F89">
        <w:rPr>
          <w:rFonts w:ascii="Times New Roman" w:hAnsi="Times New Roman" w:cs="Times New Roman"/>
          <w:sz w:val="24"/>
          <w:szCs w:val="24"/>
        </w:rPr>
        <w:t>выводы.</w:t>
      </w:r>
    </w:p>
    <w:p w14:paraId="0D546D32" w14:textId="77777777" w:rsidR="005E4E02" w:rsidRPr="00042F89" w:rsidRDefault="005E4E02" w:rsidP="00432FA3">
      <w:pPr>
        <w:pStyle w:val="11"/>
        <w:tabs>
          <w:tab w:val="left" w:pos="142"/>
        </w:tabs>
        <w:spacing w:before="0"/>
        <w:ind w:left="0" w:firstLine="709"/>
        <w:jc w:val="both"/>
        <w:rPr>
          <w:sz w:val="24"/>
          <w:szCs w:val="24"/>
          <w:lang w:val="ru-RU"/>
        </w:rPr>
      </w:pPr>
      <w:r w:rsidRPr="00042F89">
        <w:rPr>
          <w:sz w:val="24"/>
          <w:szCs w:val="24"/>
          <w:lang w:val="ru-RU"/>
        </w:rPr>
        <w:t>отметка «4» ставится в том случае, если выполнены требования к оценке «5», но:</w:t>
      </w:r>
    </w:p>
    <w:p w14:paraId="7AEDC398" w14:textId="77777777" w:rsidR="005E4E02" w:rsidRPr="00042F89" w:rsidRDefault="005E4E02" w:rsidP="00432FA3">
      <w:pPr>
        <w:pStyle w:val="a3"/>
        <w:widowControl w:val="0"/>
        <w:tabs>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одной негрубой ошибки и одного</w:t>
      </w:r>
      <w:r w:rsidRPr="00042F89">
        <w:rPr>
          <w:rFonts w:ascii="Times New Roman" w:hAnsi="Times New Roman" w:cs="Times New Roman"/>
          <w:spacing w:val="-15"/>
          <w:sz w:val="24"/>
          <w:szCs w:val="24"/>
        </w:rPr>
        <w:t xml:space="preserve"> </w:t>
      </w:r>
      <w:r w:rsidRPr="00042F89">
        <w:rPr>
          <w:rFonts w:ascii="Times New Roman" w:hAnsi="Times New Roman" w:cs="Times New Roman"/>
          <w:sz w:val="24"/>
          <w:szCs w:val="24"/>
        </w:rPr>
        <w:t>недочета;</w:t>
      </w:r>
    </w:p>
    <w:p w14:paraId="0E759369" w14:textId="77777777" w:rsidR="005E4E02" w:rsidRPr="00042F89" w:rsidRDefault="005E4E02" w:rsidP="00432FA3">
      <w:pPr>
        <w:pStyle w:val="a3"/>
        <w:widowControl w:val="0"/>
        <w:tabs>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двух</w:t>
      </w:r>
      <w:r w:rsidRPr="00042F89">
        <w:rPr>
          <w:rFonts w:ascii="Times New Roman" w:hAnsi="Times New Roman" w:cs="Times New Roman"/>
          <w:spacing w:val="-12"/>
          <w:sz w:val="24"/>
          <w:szCs w:val="24"/>
        </w:rPr>
        <w:t xml:space="preserve"> </w:t>
      </w:r>
      <w:r w:rsidRPr="00042F89">
        <w:rPr>
          <w:rFonts w:ascii="Times New Roman" w:hAnsi="Times New Roman" w:cs="Times New Roman"/>
          <w:sz w:val="24"/>
          <w:szCs w:val="24"/>
        </w:rPr>
        <w:t>недочетов.</w:t>
      </w:r>
    </w:p>
    <w:p w14:paraId="4FA4D9EB" w14:textId="77777777" w:rsidR="005E4E02" w:rsidRPr="00042F89" w:rsidRDefault="005E4E02" w:rsidP="00432FA3">
      <w:pPr>
        <w:pStyle w:val="11"/>
        <w:tabs>
          <w:tab w:val="left" w:pos="142"/>
        </w:tabs>
        <w:spacing w:before="0"/>
        <w:ind w:left="0" w:firstLine="709"/>
        <w:jc w:val="both"/>
        <w:rPr>
          <w:sz w:val="24"/>
          <w:szCs w:val="24"/>
          <w:lang w:val="ru-RU"/>
        </w:rPr>
      </w:pPr>
      <w:r w:rsidRPr="00042F89">
        <w:rPr>
          <w:sz w:val="24"/>
          <w:szCs w:val="24"/>
          <w:lang w:val="ru-RU"/>
        </w:rPr>
        <w:t>отметка «3» ставится, если работа выполнена не полностью:</w:t>
      </w:r>
    </w:p>
    <w:p w14:paraId="0248DDBF" w14:textId="77777777" w:rsidR="005E4E02" w:rsidRPr="00042F89" w:rsidRDefault="005E4E02" w:rsidP="00432FA3">
      <w:pPr>
        <w:pStyle w:val="a3"/>
        <w:widowControl w:val="0"/>
        <w:tabs>
          <w:tab w:val="left" w:pos="142"/>
        </w:tabs>
        <w:ind w:left="0" w:firstLine="709"/>
        <w:jc w:val="both"/>
        <w:rPr>
          <w:rFonts w:ascii="Times New Roman" w:hAnsi="Times New Roman" w:cs="Times New Roman"/>
          <w:sz w:val="24"/>
          <w:szCs w:val="24"/>
        </w:rPr>
      </w:pPr>
      <w:r w:rsidRPr="00042F89">
        <w:rPr>
          <w:rFonts w:ascii="Times New Roman" w:hAnsi="Times New Roman" w:cs="Times New Roman"/>
          <w:sz w:val="24"/>
          <w:szCs w:val="24"/>
        </w:rPr>
        <w:lastRenderedPageBreak/>
        <w:t>- в отчете были допущены в общей сложности не более двух</w:t>
      </w:r>
      <w:r w:rsidRPr="00042F89">
        <w:rPr>
          <w:rFonts w:ascii="Times New Roman" w:hAnsi="Times New Roman" w:cs="Times New Roman"/>
          <w:spacing w:val="-14"/>
          <w:sz w:val="24"/>
          <w:szCs w:val="24"/>
        </w:rPr>
        <w:t xml:space="preserve"> </w:t>
      </w:r>
      <w:r w:rsidRPr="00042F89">
        <w:rPr>
          <w:rFonts w:ascii="Times New Roman" w:hAnsi="Times New Roman" w:cs="Times New Roman"/>
          <w:sz w:val="24"/>
          <w:szCs w:val="24"/>
        </w:rPr>
        <w:t>ошибок;</w:t>
      </w:r>
    </w:p>
    <w:p w14:paraId="406FA5E7" w14:textId="77777777" w:rsidR="005E4E02" w:rsidRPr="00042F89" w:rsidRDefault="005E4E02" w:rsidP="00432FA3">
      <w:pPr>
        <w:pStyle w:val="a3"/>
        <w:widowControl w:val="0"/>
        <w:tabs>
          <w:tab w:val="left" w:pos="142"/>
        </w:tabs>
        <w:ind w:left="0" w:right="315" w:firstLine="709"/>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однако объем выполненной части таков, что позволяет оценить базовый уровень усвоения</w:t>
      </w:r>
      <w:r w:rsidRPr="00042F89">
        <w:rPr>
          <w:rFonts w:ascii="Times New Roman" w:hAnsi="Times New Roman" w:cs="Times New Roman"/>
          <w:spacing w:val="-20"/>
          <w:sz w:val="24"/>
          <w:szCs w:val="24"/>
        </w:rPr>
        <w:t xml:space="preserve"> </w:t>
      </w:r>
      <w:r w:rsidRPr="00042F89">
        <w:rPr>
          <w:rFonts w:ascii="Times New Roman" w:hAnsi="Times New Roman" w:cs="Times New Roman"/>
          <w:sz w:val="24"/>
          <w:szCs w:val="24"/>
        </w:rPr>
        <w:t>знаний.</w:t>
      </w:r>
    </w:p>
    <w:p w14:paraId="163C6DA2" w14:textId="77777777" w:rsidR="005E4E02" w:rsidRPr="00042F89" w:rsidRDefault="005E4E02" w:rsidP="00432FA3">
      <w:pPr>
        <w:pStyle w:val="11"/>
        <w:tabs>
          <w:tab w:val="left" w:pos="142"/>
        </w:tabs>
        <w:spacing w:before="0"/>
        <w:ind w:left="0" w:right="4291" w:firstLine="709"/>
        <w:jc w:val="both"/>
        <w:rPr>
          <w:sz w:val="24"/>
          <w:szCs w:val="24"/>
          <w:lang w:val="ru-RU"/>
        </w:rPr>
      </w:pPr>
      <w:r w:rsidRPr="00042F89">
        <w:rPr>
          <w:sz w:val="24"/>
          <w:szCs w:val="24"/>
          <w:lang w:val="ru-RU"/>
        </w:rPr>
        <w:t>отметка «2» ставится в том случае, если:</w:t>
      </w:r>
    </w:p>
    <w:p w14:paraId="27469ABF" w14:textId="77777777" w:rsidR="005E4E02" w:rsidRPr="00042F89" w:rsidRDefault="005E4E02" w:rsidP="00432FA3">
      <w:pPr>
        <w:pStyle w:val="a3"/>
        <w:widowControl w:val="0"/>
        <w:tabs>
          <w:tab w:val="left" w:pos="142"/>
        </w:tabs>
        <w:ind w:left="0" w:right="453" w:firstLine="709"/>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и объем выполненной части не позволяет</w:t>
      </w:r>
      <w:r w:rsidRPr="00042F89">
        <w:rPr>
          <w:rFonts w:ascii="Times New Roman" w:hAnsi="Times New Roman" w:cs="Times New Roman"/>
          <w:spacing w:val="-28"/>
          <w:sz w:val="24"/>
          <w:szCs w:val="24"/>
        </w:rPr>
        <w:t xml:space="preserve"> </w:t>
      </w:r>
      <w:r w:rsidRPr="00042F89">
        <w:rPr>
          <w:rFonts w:ascii="Times New Roman" w:hAnsi="Times New Roman" w:cs="Times New Roman"/>
          <w:sz w:val="24"/>
          <w:szCs w:val="24"/>
        </w:rPr>
        <w:t>оценить уровень усвоения знаний и</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умений;</w:t>
      </w:r>
    </w:p>
    <w:p w14:paraId="5AAB6262" w14:textId="77777777" w:rsidR="005E4E02" w:rsidRDefault="005E4E02" w:rsidP="00432FA3">
      <w:pPr>
        <w:pStyle w:val="a3"/>
        <w:widowControl w:val="0"/>
        <w:tabs>
          <w:tab w:val="left" w:pos="142"/>
        </w:tabs>
        <w:ind w:left="0" w:right="103" w:firstLine="709"/>
        <w:jc w:val="both"/>
        <w:rPr>
          <w:rFonts w:ascii="Times New Roman" w:hAnsi="Times New Roman" w:cs="Times New Roman"/>
          <w:spacing w:val="-3"/>
          <w:sz w:val="24"/>
          <w:szCs w:val="24"/>
        </w:rPr>
      </w:pPr>
      <w:r w:rsidRPr="00042F89">
        <w:rPr>
          <w:rFonts w:ascii="Times New Roman" w:hAnsi="Times New Roman" w:cs="Times New Roman"/>
          <w:sz w:val="24"/>
          <w:szCs w:val="24"/>
        </w:rPr>
        <w:t>- в ходе работы и в отчете обнаружились в совокупности все недостатки, отмеченные в требованиях к оценке</w:t>
      </w:r>
      <w:r w:rsidRPr="00042F89">
        <w:rPr>
          <w:rFonts w:ascii="Times New Roman" w:hAnsi="Times New Roman" w:cs="Times New Roman"/>
          <w:spacing w:val="-1"/>
          <w:sz w:val="24"/>
          <w:szCs w:val="24"/>
        </w:rPr>
        <w:t xml:space="preserve"> </w:t>
      </w:r>
      <w:r w:rsidRPr="00042F89">
        <w:rPr>
          <w:rFonts w:ascii="Times New Roman" w:hAnsi="Times New Roman" w:cs="Times New Roman"/>
          <w:spacing w:val="-3"/>
          <w:sz w:val="24"/>
          <w:szCs w:val="24"/>
        </w:rPr>
        <w:t>«3».</w:t>
      </w:r>
    </w:p>
    <w:sectPr w:rsidR="005E4E02" w:rsidSect="007A39E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E019C" w14:textId="77777777" w:rsidR="00680649" w:rsidRDefault="00680649" w:rsidP="00B45458">
      <w:pPr>
        <w:spacing w:after="0" w:line="240" w:lineRule="auto"/>
      </w:pPr>
      <w:r>
        <w:separator/>
      </w:r>
    </w:p>
  </w:endnote>
  <w:endnote w:type="continuationSeparator" w:id="0">
    <w:p w14:paraId="203EB70C" w14:textId="77777777" w:rsidR="00680649" w:rsidRDefault="00680649" w:rsidP="00B45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CABE2" w14:textId="77777777" w:rsidR="00680649" w:rsidRDefault="00680649" w:rsidP="00B45458">
      <w:pPr>
        <w:spacing w:after="0" w:line="240" w:lineRule="auto"/>
      </w:pPr>
      <w:r>
        <w:separator/>
      </w:r>
    </w:p>
  </w:footnote>
  <w:footnote w:type="continuationSeparator" w:id="0">
    <w:p w14:paraId="5B5C64A1" w14:textId="77777777" w:rsidR="00680649" w:rsidRDefault="00680649" w:rsidP="00B454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F29"/>
    <w:multiLevelType w:val="multilevel"/>
    <w:tmpl w:val="31E0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CE3D50"/>
    <w:multiLevelType w:val="multilevel"/>
    <w:tmpl w:val="E426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A20E9"/>
    <w:multiLevelType w:val="hybridMultilevel"/>
    <w:tmpl w:val="82706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D5169C"/>
    <w:multiLevelType w:val="multilevel"/>
    <w:tmpl w:val="2BF0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913D7A"/>
    <w:multiLevelType w:val="multilevel"/>
    <w:tmpl w:val="5D58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AD658A"/>
    <w:multiLevelType w:val="multilevel"/>
    <w:tmpl w:val="3B7A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980EA0"/>
    <w:multiLevelType w:val="multilevel"/>
    <w:tmpl w:val="96F4B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6F5BFF"/>
    <w:multiLevelType w:val="multilevel"/>
    <w:tmpl w:val="06B0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782032"/>
    <w:multiLevelType w:val="multilevel"/>
    <w:tmpl w:val="AE660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CA5EEA"/>
    <w:multiLevelType w:val="multilevel"/>
    <w:tmpl w:val="3CCEF848"/>
    <w:lvl w:ilvl="0">
      <w:start w:val="1"/>
      <w:numFmt w:val="decimal"/>
      <w:lvlText w:val="%1."/>
      <w:lvlJc w:val="left"/>
      <w:pPr>
        <w:ind w:left="1221"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62"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32" w:hanging="286"/>
      </w:pPr>
      <w:rPr>
        <w:rFonts w:ascii="Symbol" w:eastAsia="Symbol" w:hAnsi="Symbol" w:cs="Symbol" w:hint="default"/>
        <w:b w:val="0"/>
        <w:bCs w:val="0"/>
        <w:i w:val="0"/>
        <w:iCs w:val="0"/>
        <w:spacing w:val="0"/>
        <w:w w:val="100"/>
        <w:sz w:val="28"/>
        <w:szCs w:val="28"/>
        <w:lang w:val="ru-RU" w:eastAsia="en-US" w:bidi="ar-SA"/>
      </w:rPr>
    </w:lvl>
    <w:lvl w:ilvl="3">
      <w:numFmt w:val="bullet"/>
      <w:lvlText w:val="•"/>
      <w:lvlJc w:val="left"/>
      <w:pPr>
        <w:ind w:left="1360" w:hanging="286"/>
      </w:pPr>
      <w:rPr>
        <w:rFonts w:hint="default"/>
        <w:lang w:val="ru-RU" w:eastAsia="en-US" w:bidi="ar-SA"/>
      </w:rPr>
    </w:lvl>
    <w:lvl w:ilvl="4">
      <w:numFmt w:val="bullet"/>
      <w:lvlText w:val="•"/>
      <w:lvlJc w:val="left"/>
      <w:pPr>
        <w:ind w:left="2635" w:hanging="286"/>
      </w:pPr>
      <w:rPr>
        <w:rFonts w:hint="default"/>
        <w:lang w:val="ru-RU" w:eastAsia="en-US" w:bidi="ar-SA"/>
      </w:rPr>
    </w:lvl>
    <w:lvl w:ilvl="5">
      <w:numFmt w:val="bullet"/>
      <w:lvlText w:val="•"/>
      <w:lvlJc w:val="left"/>
      <w:pPr>
        <w:ind w:left="3910" w:hanging="286"/>
      </w:pPr>
      <w:rPr>
        <w:rFonts w:hint="default"/>
        <w:lang w:val="ru-RU" w:eastAsia="en-US" w:bidi="ar-SA"/>
      </w:rPr>
    </w:lvl>
    <w:lvl w:ilvl="6">
      <w:numFmt w:val="bullet"/>
      <w:lvlText w:val="•"/>
      <w:lvlJc w:val="left"/>
      <w:pPr>
        <w:ind w:left="5185" w:hanging="286"/>
      </w:pPr>
      <w:rPr>
        <w:rFonts w:hint="default"/>
        <w:lang w:val="ru-RU" w:eastAsia="en-US" w:bidi="ar-SA"/>
      </w:rPr>
    </w:lvl>
    <w:lvl w:ilvl="7">
      <w:numFmt w:val="bullet"/>
      <w:lvlText w:val="•"/>
      <w:lvlJc w:val="left"/>
      <w:pPr>
        <w:ind w:left="6460" w:hanging="286"/>
      </w:pPr>
      <w:rPr>
        <w:rFonts w:hint="default"/>
        <w:lang w:val="ru-RU" w:eastAsia="en-US" w:bidi="ar-SA"/>
      </w:rPr>
    </w:lvl>
    <w:lvl w:ilvl="8">
      <w:numFmt w:val="bullet"/>
      <w:lvlText w:val="•"/>
      <w:lvlJc w:val="left"/>
      <w:pPr>
        <w:ind w:left="7736" w:hanging="286"/>
      </w:pPr>
      <w:rPr>
        <w:rFonts w:hint="default"/>
        <w:lang w:val="ru-RU" w:eastAsia="en-US" w:bidi="ar-SA"/>
      </w:rPr>
    </w:lvl>
  </w:abstractNum>
  <w:abstractNum w:abstractNumId="10">
    <w:nsid w:val="260C4C2D"/>
    <w:multiLevelType w:val="multilevel"/>
    <w:tmpl w:val="5708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BE3B37"/>
    <w:multiLevelType w:val="multilevel"/>
    <w:tmpl w:val="CA860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976BF2"/>
    <w:multiLevelType w:val="multilevel"/>
    <w:tmpl w:val="FA2045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453A58"/>
    <w:multiLevelType w:val="multilevel"/>
    <w:tmpl w:val="02C2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882A5B"/>
    <w:multiLevelType w:val="multilevel"/>
    <w:tmpl w:val="5736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AF32AB"/>
    <w:multiLevelType w:val="hybridMultilevel"/>
    <w:tmpl w:val="056E8A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9A0A79"/>
    <w:multiLevelType w:val="multilevel"/>
    <w:tmpl w:val="FD7C1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D01DFE"/>
    <w:multiLevelType w:val="multilevel"/>
    <w:tmpl w:val="B546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8C2A0B"/>
    <w:multiLevelType w:val="multilevel"/>
    <w:tmpl w:val="67C6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B01B1F"/>
    <w:multiLevelType w:val="multilevel"/>
    <w:tmpl w:val="5D82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5F05F6"/>
    <w:multiLevelType w:val="hybridMultilevel"/>
    <w:tmpl w:val="6C880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FE056F"/>
    <w:multiLevelType w:val="multilevel"/>
    <w:tmpl w:val="6A9C4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DD0BF8"/>
    <w:multiLevelType w:val="multilevel"/>
    <w:tmpl w:val="A9FE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473BD2"/>
    <w:multiLevelType w:val="multilevel"/>
    <w:tmpl w:val="4CACE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79A084C"/>
    <w:multiLevelType w:val="multilevel"/>
    <w:tmpl w:val="EEA2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93526E"/>
    <w:multiLevelType w:val="multilevel"/>
    <w:tmpl w:val="F4C2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E21F95"/>
    <w:multiLevelType w:val="multilevel"/>
    <w:tmpl w:val="C3B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9A216A"/>
    <w:multiLevelType w:val="multilevel"/>
    <w:tmpl w:val="3DCA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F677A4"/>
    <w:multiLevelType w:val="multilevel"/>
    <w:tmpl w:val="30A6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2E7FAC"/>
    <w:multiLevelType w:val="multilevel"/>
    <w:tmpl w:val="7AC8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5A6AC8"/>
    <w:multiLevelType w:val="multilevel"/>
    <w:tmpl w:val="A1D6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C16D24"/>
    <w:multiLevelType w:val="multilevel"/>
    <w:tmpl w:val="8548B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4B77B2"/>
    <w:multiLevelType w:val="multilevel"/>
    <w:tmpl w:val="80F22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F7D60C0"/>
    <w:multiLevelType w:val="multilevel"/>
    <w:tmpl w:val="BC14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2B19FB"/>
    <w:multiLevelType w:val="multilevel"/>
    <w:tmpl w:val="D9CAA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45E1104"/>
    <w:multiLevelType w:val="multilevel"/>
    <w:tmpl w:val="CE20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F47E15"/>
    <w:multiLevelType w:val="multilevel"/>
    <w:tmpl w:val="8232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6"/>
  </w:num>
  <w:num w:numId="3">
    <w:abstractNumId w:val="7"/>
  </w:num>
  <w:num w:numId="4">
    <w:abstractNumId w:val="13"/>
  </w:num>
  <w:num w:numId="5">
    <w:abstractNumId w:val="1"/>
  </w:num>
  <w:num w:numId="6">
    <w:abstractNumId w:val="30"/>
  </w:num>
  <w:num w:numId="7">
    <w:abstractNumId w:val="35"/>
  </w:num>
  <w:num w:numId="8">
    <w:abstractNumId w:val="3"/>
  </w:num>
  <w:num w:numId="9">
    <w:abstractNumId w:val="2"/>
  </w:num>
  <w:num w:numId="10">
    <w:abstractNumId w:val="17"/>
  </w:num>
  <w:num w:numId="11">
    <w:abstractNumId w:val="16"/>
  </w:num>
  <w:num w:numId="12">
    <w:abstractNumId w:val="15"/>
  </w:num>
  <w:num w:numId="13">
    <w:abstractNumId w:val="27"/>
  </w:num>
  <w:num w:numId="14">
    <w:abstractNumId w:val="11"/>
  </w:num>
  <w:num w:numId="15">
    <w:abstractNumId w:val="21"/>
  </w:num>
  <w:num w:numId="16">
    <w:abstractNumId w:val="18"/>
  </w:num>
  <w:num w:numId="17">
    <w:abstractNumId w:val="14"/>
  </w:num>
  <w:num w:numId="18">
    <w:abstractNumId w:val="8"/>
  </w:num>
  <w:num w:numId="19">
    <w:abstractNumId w:val="32"/>
  </w:num>
  <w:num w:numId="20">
    <w:abstractNumId w:val="29"/>
  </w:num>
  <w:num w:numId="21">
    <w:abstractNumId w:val="12"/>
  </w:num>
  <w:num w:numId="22">
    <w:abstractNumId w:val="22"/>
  </w:num>
  <w:num w:numId="23">
    <w:abstractNumId w:val="25"/>
  </w:num>
  <w:num w:numId="24">
    <w:abstractNumId w:val="34"/>
  </w:num>
  <w:num w:numId="25">
    <w:abstractNumId w:val="36"/>
  </w:num>
  <w:num w:numId="26">
    <w:abstractNumId w:val="28"/>
  </w:num>
  <w:num w:numId="27">
    <w:abstractNumId w:val="31"/>
  </w:num>
  <w:num w:numId="28">
    <w:abstractNumId w:val="24"/>
  </w:num>
  <w:num w:numId="29">
    <w:abstractNumId w:val="33"/>
  </w:num>
  <w:num w:numId="30">
    <w:abstractNumId w:val="5"/>
  </w:num>
  <w:num w:numId="31">
    <w:abstractNumId w:val="23"/>
  </w:num>
  <w:num w:numId="32">
    <w:abstractNumId w:val="19"/>
  </w:num>
  <w:num w:numId="33">
    <w:abstractNumId w:val="4"/>
  </w:num>
  <w:num w:numId="34">
    <w:abstractNumId w:val="10"/>
  </w:num>
  <w:num w:numId="35">
    <w:abstractNumId w:val="6"/>
  </w:num>
  <w:num w:numId="36">
    <w:abstractNumId w:val="0"/>
  </w:num>
  <w:num w:numId="3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810"/>
    <w:rsid w:val="000018EC"/>
    <w:rsid w:val="00002558"/>
    <w:rsid w:val="000029A5"/>
    <w:rsid w:val="000043BE"/>
    <w:rsid w:val="000106CA"/>
    <w:rsid w:val="00012191"/>
    <w:rsid w:val="00017609"/>
    <w:rsid w:val="00020442"/>
    <w:rsid w:val="00025E1C"/>
    <w:rsid w:val="00026045"/>
    <w:rsid w:val="00030479"/>
    <w:rsid w:val="00030FC9"/>
    <w:rsid w:val="00037207"/>
    <w:rsid w:val="0004113A"/>
    <w:rsid w:val="000416C5"/>
    <w:rsid w:val="000417CF"/>
    <w:rsid w:val="00042B82"/>
    <w:rsid w:val="00042F89"/>
    <w:rsid w:val="00046362"/>
    <w:rsid w:val="00046A94"/>
    <w:rsid w:val="0005227F"/>
    <w:rsid w:val="00057E11"/>
    <w:rsid w:val="00073471"/>
    <w:rsid w:val="00074B5D"/>
    <w:rsid w:val="000772AC"/>
    <w:rsid w:val="00081F12"/>
    <w:rsid w:val="000875F7"/>
    <w:rsid w:val="000925F8"/>
    <w:rsid w:val="00093582"/>
    <w:rsid w:val="0009381D"/>
    <w:rsid w:val="000975E2"/>
    <w:rsid w:val="00097C17"/>
    <w:rsid w:val="000A2260"/>
    <w:rsid w:val="000A3017"/>
    <w:rsid w:val="000A6204"/>
    <w:rsid w:val="000A7F81"/>
    <w:rsid w:val="000B2AD1"/>
    <w:rsid w:val="000B778A"/>
    <w:rsid w:val="000B77A9"/>
    <w:rsid w:val="000C6172"/>
    <w:rsid w:val="000C722F"/>
    <w:rsid w:val="000D2BDE"/>
    <w:rsid w:val="000D6E92"/>
    <w:rsid w:val="000E480D"/>
    <w:rsid w:val="000E4EE4"/>
    <w:rsid w:val="000F0B13"/>
    <w:rsid w:val="000F2612"/>
    <w:rsid w:val="000F29AB"/>
    <w:rsid w:val="000F54AD"/>
    <w:rsid w:val="001103E4"/>
    <w:rsid w:val="001122A7"/>
    <w:rsid w:val="001126AA"/>
    <w:rsid w:val="00114CFA"/>
    <w:rsid w:val="0011542F"/>
    <w:rsid w:val="00115E42"/>
    <w:rsid w:val="0012246C"/>
    <w:rsid w:val="00124C12"/>
    <w:rsid w:val="001267FC"/>
    <w:rsid w:val="0013378C"/>
    <w:rsid w:val="0013408A"/>
    <w:rsid w:val="0014571E"/>
    <w:rsid w:val="00146E69"/>
    <w:rsid w:val="00150A2D"/>
    <w:rsid w:val="00154D3D"/>
    <w:rsid w:val="0016067E"/>
    <w:rsid w:val="00161AB6"/>
    <w:rsid w:val="00170464"/>
    <w:rsid w:val="00171AD2"/>
    <w:rsid w:val="001745D7"/>
    <w:rsid w:val="00176952"/>
    <w:rsid w:val="001773B2"/>
    <w:rsid w:val="00177CE3"/>
    <w:rsid w:val="00191196"/>
    <w:rsid w:val="00192836"/>
    <w:rsid w:val="001940ED"/>
    <w:rsid w:val="00196700"/>
    <w:rsid w:val="00196712"/>
    <w:rsid w:val="00196A9C"/>
    <w:rsid w:val="001A0D49"/>
    <w:rsid w:val="001B17D9"/>
    <w:rsid w:val="001B1D19"/>
    <w:rsid w:val="001B728A"/>
    <w:rsid w:val="001C27FA"/>
    <w:rsid w:val="001C44EC"/>
    <w:rsid w:val="001C5B0C"/>
    <w:rsid w:val="001C64E2"/>
    <w:rsid w:val="001C7EE0"/>
    <w:rsid w:val="001D0543"/>
    <w:rsid w:val="001D7FFB"/>
    <w:rsid w:val="001E12FC"/>
    <w:rsid w:val="001F3FF7"/>
    <w:rsid w:val="001F40A6"/>
    <w:rsid w:val="002053F3"/>
    <w:rsid w:val="00205EC9"/>
    <w:rsid w:val="0021518B"/>
    <w:rsid w:val="00222352"/>
    <w:rsid w:val="00224238"/>
    <w:rsid w:val="00224B99"/>
    <w:rsid w:val="002257A6"/>
    <w:rsid w:val="0022739C"/>
    <w:rsid w:val="00230369"/>
    <w:rsid w:val="00230E6F"/>
    <w:rsid w:val="0023373A"/>
    <w:rsid w:val="00235195"/>
    <w:rsid w:val="00237829"/>
    <w:rsid w:val="0024033D"/>
    <w:rsid w:val="00240ABE"/>
    <w:rsid w:val="0024302B"/>
    <w:rsid w:val="002460B1"/>
    <w:rsid w:val="0024729A"/>
    <w:rsid w:val="002473F1"/>
    <w:rsid w:val="00250BFE"/>
    <w:rsid w:val="00251A8D"/>
    <w:rsid w:val="00253200"/>
    <w:rsid w:val="00254200"/>
    <w:rsid w:val="002559E2"/>
    <w:rsid w:val="00262E2A"/>
    <w:rsid w:val="00270825"/>
    <w:rsid w:val="00271B8B"/>
    <w:rsid w:val="00272707"/>
    <w:rsid w:val="00272DDD"/>
    <w:rsid w:val="00273A77"/>
    <w:rsid w:val="00276560"/>
    <w:rsid w:val="002872DE"/>
    <w:rsid w:val="0029112B"/>
    <w:rsid w:val="00291B50"/>
    <w:rsid w:val="00291C24"/>
    <w:rsid w:val="002A4540"/>
    <w:rsid w:val="002A6843"/>
    <w:rsid w:val="002B5E14"/>
    <w:rsid w:val="002B7B36"/>
    <w:rsid w:val="002C59D8"/>
    <w:rsid w:val="002D41CE"/>
    <w:rsid w:val="002D50F8"/>
    <w:rsid w:val="002E7A3B"/>
    <w:rsid w:val="002F3A24"/>
    <w:rsid w:val="002F6260"/>
    <w:rsid w:val="00311E1B"/>
    <w:rsid w:val="003123D1"/>
    <w:rsid w:val="00321C9C"/>
    <w:rsid w:val="00323120"/>
    <w:rsid w:val="003269B5"/>
    <w:rsid w:val="00334312"/>
    <w:rsid w:val="0033476A"/>
    <w:rsid w:val="003351CE"/>
    <w:rsid w:val="0033772A"/>
    <w:rsid w:val="00337B81"/>
    <w:rsid w:val="00340E5B"/>
    <w:rsid w:val="00345F96"/>
    <w:rsid w:val="003462C8"/>
    <w:rsid w:val="003478A5"/>
    <w:rsid w:val="003524C8"/>
    <w:rsid w:val="00352C92"/>
    <w:rsid w:val="00355BD6"/>
    <w:rsid w:val="00357736"/>
    <w:rsid w:val="00361869"/>
    <w:rsid w:val="003620AE"/>
    <w:rsid w:val="003622EB"/>
    <w:rsid w:val="0037113C"/>
    <w:rsid w:val="00371190"/>
    <w:rsid w:val="00374F1F"/>
    <w:rsid w:val="00376085"/>
    <w:rsid w:val="003777C6"/>
    <w:rsid w:val="00377C31"/>
    <w:rsid w:val="00380030"/>
    <w:rsid w:val="00382396"/>
    <w:rsid w:val="00383A9B"/>
    <w:rsid w:val="003868F5"/>
    <w:rsid w:val="00392A6D"/>
    <w:rsid w:val="00392B9A"/>
    <w:rsid w:val="0039455A"/>
    <w:rsid w:val="003967CB"/>
    <w:rsid w:val="00396E54"/>
    <w:rsid w:val="003A0905"/>
    <w:rsid w:val="003A1E3A"/>
    <w:rsid w:val="003A1FCC"/>
    <w:rsid w:val="003A574D"/>
    <w:rsid w:val="003B1773"/>
    <w:rsid w:val="003B7317"/>
    <w:rsid w:val="003C18AF"/>
    <w:rsid w:val="003C30A6"/>
    <w:rsid w:val="003C4A9D"/>
    <w:rsid w:val="003C7747"/>
    <w:rsid w:val="003D2EEA"/>
    <w:rsid w:val="003E38AD"/>
    <w:rsid w:val="003E5B37"/>
    <w:rsid w:val="003E6120"/>
    <w:rsid w:val="003F4655"/>
    <w:rsid w:val="003F61C3"/>
    <w:rsid w:val="00402B90"/>
    <w:rsid w:val="00406CF2"/>
    <w:rsid w:val="004079AF"/>
    <w:rsid w:val="00407CB7"/>
    <w:rsid w:val="00412B70"/>
    <w:rsid w:val="00413F8B"/>
    <w:rsid w:val="00414476"/>
    <w:rsid w:val="0041467F"/>
    <w:rsid w:val="00415111"/>
    <w:rsid w:val="00422750"/>
    <w:rsid w:val="00423F30"/>
    <w:rsid w:val="004276D9"/>
    <w:rsid w:val="004278F2"/>
    <w:rsid w:val="00427C0D"/>
    <w:rsid w:val="004305C6"/>
    <w:rsid w:val="0043119F"/>
    <w:rsid w:val="00432FA3"/>
    <w:rsid w:val="004357D8"/>
    <w:rsid w:val="004407FB"/>
    <w:rsid w:val="00441964"/>
    <w:rsid w:val="00446159"/>
    <w:rsid w:val="004468EF"/>
    <w:rsid w:val="004501C7"/>
    <w:rsid w:val="00450385"/>
    <w:rsid w:val="00454C7D"/>
    <w:rsid w:val="00457257"/>
    <w:rsid w:val="00461DC7"/>
    <w:rsid w:val="0046245A"/>
    <w:rsid w:val="00462DC9"/>
    <w:rsid w:val="00463852"/>
    <w:rsid w:val="0047375C"/>
    <w:rsid w:val="0048370A"/>
    <w:rsid w:val="00483CFC"/>
    <w:rsid w:val="00493133"/>
    <w:rsid w:val="004958AD"/>
    <w:rsid w:val="00495A7D"/>
    <w:rsid w:val="004978EC"/>
    <w:rsid w:val="004A568E"/>
    <w:rsid w:val="004B3D56"/>
    <w:rsid w:val="004B4160"/>
    <w:rsid w:val="004B6281"/>
    <w:rsid w:val="004C07EB"/>
    <w:rsid w:val="004C1A0A"/>
    <w:rsid w:val="004C1FEB"/>
    <w:rsid w:val="004C392F"/>
    <w:rsid w:val="004C3EA7"/>
    <w:rsid w:val="004C61E2"/>
    <w:rsid w:val="004D41AE"/>
    <w:rsid w:val="004E2C5A"/>
    <w:rsid w:val="004E4164"/>
    <w:rsid w:val="004E47C8"/>
    <w:rsid w:val="004F3A06"/>
    <w:rsid w:val="004F4940"/>
    <w:rsid w:val="004F5CFF"/>
    <w:rsid w:val="004F7A54"/>
    <w:rsid w:val="004F7C2B"/>
    <w:rsid w:val="00507660"/>
    <w:rsid w:val="005127BE"/>
    <w:rsid w:val="005137F0"/>
    <w:rsid w:val="005247B3"/>
    <w:rsid w:val="00526345"/>
    <w:rsid w:val="00527F9F"/>
    <w:rsid w:val="0053120D"/>
    <w:rsid w:val="00537720"/>
    <w:rsid w:val="00552CB5"/>
    <w:rsid w:val="00553760"/>
    <w:rsid w:val="00553E06"/>
    <w:rsid w:val="00563723"/>
    <w:rsid w:val="00566AFA"/>
    <w:rsid w:val="005705B7"/>
    <w:rsid w:val="00596977"/>
    <w:rsid w:val="005A0083"/>
    <w:rsid w:val="005A10C4"/>
    <w:rsid w:val="005A10D7"/>
    <w:rsid w:val="005A23E1"/>
    <w:rsid w:val="005A27C8"/>
    <w:rsid w:val="005A3241"/>
    <w:rsid w:val="005A3631"/>
    <w:rsid w:val="005A6330"/>
    <w:rsid w:val="005B237B"/>
    <w:rsid w:val="005B487E"/>
    <w:rsid w:val="005C1AEB"/>
    <w:rsid w:val="005C3916"/>
    <w:rsid w:val="005C5013"/>
    <w:rsid w:val="005D066C"/>
    <w:rsid w:val="005D1F4B"/>
    <w:rsid w:val="005E0C6F"/>
    <w:rsid w:val="005E43DA"/>
    <w:rsid w:val="005E4E02"/>
    <w:rsid w:val="005F2981"/>
    <w:rsid w:val="006000F0"/>
    <w:rsid w:val="00605BA5"/>
    <w:rsid w:val="00610B77"/>
    <w:rsid w:val="0062059F"/>
    <w:rsid w:val="006251A3"/>
    <w:rsid w:val="006251AD"/>
    <w:rsid w:val="00633B05"/>
    <w:rsid w:val="006443E8"/>
    <w:rsid w:val="00645556"/>
    <w:rsid w:val="006618A1"/>
    <w:rsid w:val="006631F3"/>
    <w:rsid w:val="00663251"/>
    <w:rsid w:val="006724E3"/>
    <w:rsid w:val="00672F9C"/>
    <w:rsid w:val="00677E7E"/>
    <w:rsid w:val="00680649"/>
    <w:rsid w:val="00680E3E"/>
    <w:rsid w:val="00681F09"/>
    <w:rsid w:val="00684971"/>
    <w:rsid w:val="0069380C"/>
    <w:rsid w:val="00694E2E"/>
    <w:rsid w:val="006A47E1"/>
    <w:rsid w:val="006A698B"/>
    <w:rsid w:val="006B1AF9"/>
    <w:rsid w:val="006B1CEC"/>
    <w:rsid w:val="006B28C5"/>
    <w:rsid w:val="006C20A7"/>
    <w:rsid w:val="006C505A"/>
    <w:rsid w:val="006D02BD"/>
    <w:rsid w:val="006D378C"/>
    <w:rsid w:val="006D7389"/>
    <w:rsid w:val="006E2BA7"/>
    <w:rsid w:val="006E7248"/>
    <w:rsid w:val="006F470F"/>
    <w:rsid w:val="007062B8"/>
    <w:rsid w:val="00706324"/>
    <w:rsid w:val="007063C6"/>
    <w:rsid w:val="00711E63"/>
    <w:rsid w:val="00711ED0"/>
    <w:rsid w:val="00712D83"/>
    <w:rsid w:val="007131B1"/>
    <w:rsid w:val="0071353D"/>
    <w:rsid w:val="00716AD9"/>
    <w:rsid w:val="00720A17"/>
    <w:rsid w:val="007258BF"/>
    <w:rsid w:val="007275FE"/>
    <w:rsid w:val="00731F58"/>
    <w:rsid w:val="00733096"/>
    <w:rsid w:val="00741D81"/>
    <w:rsid w:val="00743C41"/>
    <w:rsid w:val="00747E7B"/>
    <w:rsid w:val="00750A56"/>
    <w:rsid w:val="00753E78"/>
    <w:rsid w:val="0075542C"/>
    <w:rsid w:val="00767219"/>
    <w:rsid w:val="007722B8"/>
    <w:rsid w:val="00773F5E"/>
    <w:rsid w:val="0077412E"/>
    <w:rsid w:val="00774D79"/>
    <w:rsid w:val="00774DDD"/>
    <w:rsid w:val="007767CA"/>
    <w:rsid w:val="00777A22"/>
    <w:rsid w:val="0078554A"/>
    <w:rsid w:val="00794B83"/>
    <w:rsid w:val="00796FA6"/>
    <w:rsid w:val="007A0BF0"/>
    <w:rsid w:val="007A1AD4"/>
    <w:rsid w:val="007A2E0D"/>
    <w:rsid w:val="007A39E4"/>
    <w:rsid w:val="007A5129"/>
    <w:rsid w:val="007A57E3"/>
    <w:rsid w:val="007B02CE"/>
    <w:rsid w:val="007B0808"/>
    <w:rsid w:val="007B0DBE"/>
    <w:rsid w:val="007B0E1B"/>
    <w:rsid w:val="007B12D0"/>
    <w:rsid w:val="007B4947"/>
    <w:rsid w:val="007B6031"/>
    <w:rsid w:val="007B6FB6"/>
    <w:rsid w:val="007B70B8"/>
    <w:rsid w:val="007B7294"/>
    <w:rsid w:val="007D6EF7"/>
    <w:rsid w:val="007E1246"/>
    <w:rsid w:val="007E7F82"/>
    <w:rsid w:val="0080533D"/>
    <w:rsid w:val="00806D90"/>
    <w:rsid w:val="008167F5"/>
    <w:rsid w:val="00826A4E"/>
    <w:rsid w:val="008270E1"/>
    <w:rsid w:val="00833344"/>
    <w:rsid w:val="00833AE1"/>
    <w:rsid w:val="00834B67"/>
    <w:rsid w:val="008352B1"/>
    <w:rsid w:val="00840B7B"/>
    <w:rsid w:val="00842D77"/>
    <w:rsid w:val="00847A7C"/>
    <w:rsid w:val="008533E9"/>
    <w:rsid w:val="00855632"/>
    <w:rsid w:val="00861039"/>
    <w:rsid w:val="0086607B"/>
    <w:rsid w:val="00866993"/>
    <w:rsid w:val="00871249"/>
    <w:rsid w:val="00872DCD"/>
    <w:rsid w:val="008739BC"/>
    <w:rsid w:val="008749D5"/>
    <w:rsid w:val="00875385"/>
    <w:rsid w:val="0087773D"/>
    <w:rsid w:val="00877BEE"/>
    <w:rsid w:val="0088330C"/>
    <w:rsid w:val="00885833"/>
    <w:rsid w:val="00890810"/>
    <w:rsid w:val="0089171D"/>
    <w:rsid w:val="008961A2"/>
    <w:rsid w:val="00897554"/>
    <w:rsid w:val="008A06D6"/>
    <w:rsid w:val="008A1744"/>
    <w:rsid w:val="008A498E"/>
    <w:rsid w:val="008A7086"/>
    <w:rsid w:val="008B28DD"/>
    <w:rsid w:val="008B62FC"/>
    <w:rsid w:val="008C0A79"/>
    <w:rsid w:val="008C2296"/>
    <w:rsid w:val="008C2354"/>
    <w:rsid w:val="008C5FA9"/>
    <w:rsid w:val="008C713F"/>
    <w:rsid w:val="008D374D"/>
    <w:rsid w:val="008D4452"/>
    <w:rsid w:val="008E2E98"/>
    <w:rsid w:val="008E3CDF"/>
    <w:rsid w:val="008E51DB"/>
    <w:rsid w:val="008E7031"/>
    <w:rsid w:val="008F0474"/>
    <w:rsid w:val="008F463E"/>
    <w:rsid w:val="009000C6"/>
    <w:rsid w:val="00901BC2"/>
    <w:rsid w:val="0091000A"/>
    <w:rsid w:val="00910CF0"/>
    <w:rsid w:val="00912C49"/>
    <w:rsid w:val="009144C9"/>
    <w:rsid w:val="00922E86"/>
    <w:rsid w:val="00923FB5"/>
    <w:rsid w:val="0092541C"/>
    <w:rsid w:val="00925FD1"/>
    <w:rsid w:val="009269E3"/>
    <w:rsid w:val="00930CAE"/>
    <w:rsid w:val="00932872"/>
    <w:rsid w:val="0093442A"/>
    <w:rsid w:val="0093594B"/>
    <w:rsid w:val="00937658"/>
    <w:rsid w:val="00937E16"/>
    <w:rsid w:val="00947848"/>
    <w:rsid w:val="0095239C"/>
    <w:rsid w:val="009527A4"/>
    <w:rsid w:val="00953293"/>
    <w:rsid w:val="00954C05"/>
    <w:rsid w:val="00955222"/>
    <w:rsid w:val="0095540A"/>
    <w:rsid w:val="009564C8"/>
    <w:rsid w:val="009578FE"/>
    <w:rsid w:val="0096701E"/>
    <w:rsid w:val="00976600"/>
    <w:rsid w:val="009808B1"/>
    <w:rsid w:val="00981CDA"/>
    <w:rsid w:val="009850DB"/>
    <w:rsid w:val="00986E9D"/>
    <w:rsid w:val="00991538"/>
    <w:rsid w:val="00991E9A"/>
    <w:rsid w:val="00993363"/>
    <w:rsid w:val="00996C66"/>
    <w:rsid w:val="00997378"/>
    <w:rsid w:val="00997BC7"/>
    <w:rsid w:val="009A156D"/>
    <w:rsid w:val="009A3BB2"/>
    <w:rsid w:val="009A5B63"/>
    <w:rsid w:val="009B0CD4"/>
    <w:rsid w:val="009B0F30"/>
    <w:rsid w:val="009B1A4F"/>
    <w:rsid w:val="009B1E37"/>
    <w:rsid w:val="009B3448"/>
    <w:rsid w:val="009B3859"/>
    <w:rsid w:val="009B65A7"/>
    <w:rsid w:val="009B77EF"/>
    <w:rsid w:val="009C3027"/>
    <w:rsid w:val="009C42EB"/>
    <w:rsid w:val="009C7D95"/>
    <w:rsid w:val="009D305A"/>
    <w:rsid w:val="009D5207"/>
    <w:rsid w:val="009D538F"/>
    <w:rsid w:val="009D5FB1"/>
    <w:rsid w:val="009D60AF"/>
    <w:rsid w:val="009E2953"/>
    <w:rsid w:val="009E45BC"/>
    <w:rsid w:val="009E5994"/>
    <w:rsid w:val="009E66BD"/>
    <w:rsid w:val="009E7D17"/>
    <w:rsid w:val="009F06E1"/>
    <w:rsid w:val="009F24CF"/>
    <w:rsid w:val="00A00288"/>
    <w:rsid w:val="00A01C99"/>
    <w:rsid w:val="00A04A6C"/>
    <w:rsid w:val="00A05A13"/>
    <w:rsid w:val="00A0615B"/>
    <w:rsid w:val="00A06D45"/>
    <w:rsid w:val="00A15E5F"/>
    <w:rsid w:val="00A17BB1"/>
    <w:rsid w:val="00A25B09"/>
    <w:rsid w:val="00A2674D"/>
    <w:rsid w:val="00A27C44"/>
    <w:rsid w:val="00A3153B"/>
    <w:rsid w:val="00A37C5D"/>
    <w:rsid w:val="00A37D14"/>
    <w:rsid w:val="00A40CDF"/>
    <w:rsid w:val="00A444EA"/>
    <w:rsid w:val="00A44EEF"/>
    <w:rsid w:val="00A47F7F"/>
    <w:rsid w:val="00A504A9"/>
    <w:rsid w:val="00A515DF"/>
    <w:rsid w:val="00A56C50"/>
    <w:rsid w:val="00A60C83"/>
    <w:rsid w:val="00A627CC"/>
    <w:rsid w:val="00A62813"/>
    <w:rsid w:val="00A64CDF"/>
    <w:rsid w:val="00A66DF4"/>
    <w:rsid w:val="00A67C7A"/>
    <w:rsid w:val="00A70DCD"/>
    <w:rsid w:val="00A727F9"/>
    <w:rsid w:val="00A74026"/>
    <w:rsid w:val="00A770E7"/>
    <w:rsid w:val="00A77EAA"/>
    <w:rsid w:val="00A82847"/>
    <w:rsid w:val="00A93D57"/>
    <w:rsid w:val="00A94875"/>
    <w:rsid w:val="00A977A6"/>
    <w:rsid w:val="00AA0C6F"/>
    <w:rsid w:val="00AA0E14"/>
    <w:rsid w:val="00AA3F0B"/>
    <w:rsid w:val="00AB6CCF"/>
    <w:rsid w:val="00AC4A8C"/>
    <w:rsid w:val="00AC4D95"/>
    <w:rsid w:val="00AC7DF1"/>
    <w:rsid w:val="00AD10BD"/>
    <w:rsid w:val="00AD7C80"/>
    <w:rsid w:val="00AE42B0"/>
    <w:rsid w:val="00AE7190"/>
    <w:rsid w:val="00AF07B0"/>
    <w:rsid w:val="00AF4B13"/>
    <w:rsid w:val="00AF4EE4"/>
    <w:rsid w:val="00AF60F7"/>
    <w:rsid w:val="00AF620C"/>
    <w:rsid w:val="00B020A0"/>
    <w:rsid w:val="00B03254"/>
    <w:rsid w:val="00B04E1F"/>
    <w:rsid w:val="00B07DF7"/>
    <w:rsid w:val="00B11F25"/>
    <w:rsid w:val="00B139FB"/>
    <w:rsid w:val="00B1569E"/>
    <w:rsid w:val="00B20917"/>
    <w:rsid w:val="00B27786"/>
    <w:rsid w:val="00B27B91"/>
    <w:rsid w:val="00B31A8F"/>
    <w:rsid w:val="00B32A20"/>
    <w:rsid w:val="00B424A7"/>
    <w:rsid w:val="00B43B51"/>
    <w:rsid w:val="00B4437A"/>
    <w:rsid w:val="00B45458"/>
    <w:rsid w:val="00B46949"/>
    <w:rsid w:val="00B52DC2"/>
    <w:rsid w:val="00B5376D"/>
    <w:rsid w:val="00B552B8"/>
    <w:rsid w:val="00B5566C"/>
    <w:rsid w:val="00B55DAE"/>
    <w:rsid w:val="00B569A0"/>
    <w:rsid w:val="00B57069"/>
    <w:rsid w:val="00B57E52"/>
    <w:rsid w:val="00B619AF"/>
    <w:rsid w:val="00B63D54"/>
    <w:rsid w:val="00B70351"/>
    <w:rsid w:val="00B80BD5"/>
    <w:rsid w:val="00B80E9D"/>
    <w:rsid w:val="00B816F9"/>
    <w:rsid w:val="00B83315"/>
    <w:rsid w:val="00B87951"/>
    <w:rsid w:val="00B93751"/>
    <w:rsid w:val="00B96C7E"/>
    <w:rsid w:val="00B979D0"/>
    <w:rsid w:val="00BA0AF0"/>
    <w:rsid w:val="00BA1557"/>
    <w:rsid w:val="00BA4360"/>
    <w:rsid w:val="00BA4B87"/>
    <w:rsid w:val="00BB0D5C"/>
    <w:rsid w:val="00BB4BD1"/>
    <w:rsid w:val="00BB75AF"/>
    <w:rsid w:val="00BC1A51"/>
    <w:rsid w:val="00BC229C"/>
    <w:rsid w:val="00BC3342"/>
    <w:rsid w:val="00BC3604"/>
    <w:rsid w:val="00BC3CC6"/>
    <w:rsid w:val="00BC725D"/>
    <w:rsid w:val="00BD1DED"/>
    <w:rsid w:val="00BD399F"/>
    <w:rsid w:val="00BD39BA"/>
    <w:rsid w:val="00BD6415"/>
    <w:rsid w:val="00BE002C"/>
    <w:rsid w:val="00BE4286"/>
    <w:rsid w:val="00BE739F"/>
    <w:rsid w:val="00BF134D"/>
    <w:rsid w:val="00BF36C5"/>
    <w:rsid w:val="00BF5E6B"/>
    <w:rsid w:val="00BF6BB7"/>
    <w:rsid w:val="00C01913"/>
    <w:rsid w:val="00C1549A"/>
    <w:rsid w:val="00C20DFC"/>
    <w:rsid w:val="00C242EB"/>
    <w:rsid w:val="00C2758F"/>
    <w:rsid w:val="00C35CF8"/>
    <w:rsid w:val="00C36365"/>
    <w:rsid w:val="00C421BC"/>
    <w:rsid w:val="00C45F9D"/>
    <w:rsid w:val="00C465FA"/>
    <w:rsid w:val="00C467A1"/>
    <w:rsid w:val="00C468BD"/>
    <w:rsid w:val="00C57381"/>
    <w:rsid w:val="00C60A96"/>
    <w:rsid w:val="00C61383"/>
    <w:rsid w:val="00C61EFC"/>
    <w:rsid w:val="00C64413"/>
    <w:rsid w:val="00C65ED4"/>
    <w:rsid w:val="00C71B39"/>
    <w:rsid w:val="00C7318E"/>
    <w:rsid w:val="00C810E1"/>
    <w:rsid w:val="00C833AA"/>
    <w:rsid w:val="00C83E1D"/>
    <w:rsid w:val="00C85288"/>
    <w:rsid w:val="00C856AE"/>
    <w:rsid w:val="00C857BC"/>
    <w:rsid w:val="00C9009B"/>
    <w:rsid w:val="00C91351"/>
    <w:rsid w:val="00C915B8"/>
    <w:rsid w:val="00C92B2F"/>
    <w:rsid w:val="00CA1AB6"/>
    <w:rsid w:val="00CA2C31"/>
    <w:rsid w:val="00CA36A0"/>
    <w:rsid w:val="00CA623B"/>
    <w:rsid w:val="00CB3F7E"/>
    <w:rsid w:val="00CC2609"/>
    <w:rsid w:val="00CC3ABB"/>
    <w:rsid w:val="00CC4222"/>
    <w:rsid w:val="00CC6CB1"/>
    <w:rsid w:val="00CC7155"/>
    <w:rsid w:val="00CC741D"/>
    <w:rsid w:val="00CD00DF"/>
    <w:rsid w:val="00CD325B"/>
    <w:rsid w:val="00CD5762"/>
    <w:rsid w:val="00CF01F4"/>
    <w:rsid w:val="00CF0DF9"/>
    <w:rsid w:val="00CF1A45"/>
    <w:rsid w:val="00D00871"/>
    <w:rsid w:val="00D00C38"/>
    <w:rsid w:val="00D030DD"/>
    <w:rsid w:val="00D12573"/>
    <w:rsid w:val="00D134AC"/>
    <w:rsid w:val="00D152F3"/>
    <w:rsid w:val="00D16A6C"/>
    <w:rsid w:val="00D20332"/>
    <w:rsid w:val="00D2086B"/>
    <w:rsid w:val="00D20B1A"/>
    <w:rsid w:val="00D31FEF"/>
    <w:rsid w:val="00D32274"/>
    <w:rsid w:val="00D323AE"/>
    <w:rsid w:val="00D36677"/>
    <w:rsid w:val="00D402E6"/>
    <w:rsid w:val="00D40370"/>
    <w:rsid w:val="00D41581"/>
    <w:rsid w:val="00D42581"/>
    <w:rsid w:val="00D42CA4"/>
    <w:rsid w:val="00D47FE4"/>
    <w:rsid w:val="00D51997"/>
    <w:rsid w:val="00D536A7"/>
    <w:rsid w:val="00D5511C"/>
    <w:rsid w:val="00D61F30"/>
    <w:rsid w:val="00D62493"/>
    <w:rsid w:val="00D75F39"/>
    <w:rsid w:val="00D76B6B"/>
    <w:rsid w:val="00D9042A"/>
    <w:rsid w:val="00D91924"/>
    <w:rsid w:val="00D92915"/>
    <w:rsid w:val="00DA2214"/>
    <w:rsid w:val="00DA4D7B"/>
    <w:rsid w:val="00DA6133"/>
    <w:rsid w:val="00DA6B6A"/>
    <w:rsid w:val="00DA6D8D"/>
    <w:rsid w:val="00DB0D5C"/>
    <w:rsid w:val="00DB5038"/>
    <w:rsid w:val="00DC25B7"/>
    <w:rsid w:val="00DD0587"/>
    <w:rsid w:val="00DD4926"/>
    <w:rsid w:val="00DE34A2"/>
    <w:rsid w:val="00DE3F26"/>
    <w:rsid w:val="00DE46DB"/>
    <w:rsid w:val="00DF0857"/>
    <w:rsid w:val="00DF15A0"/>
    <w:rsid w:val="00DF1B17"/>
    <w:rsid w:val="00DF25A7"/>
    <w:rsid w:val="00DF350E"/>
    <w:rsid w:val="00DF44EB"/>
    <w:rsid w:val="00E02B73"/>
    <w:rsid w:val="00E03D25"/>
    <w:rsid w:val="00E06438"/>
    <w:rsid w:val="00E1054E"/>
    <w:rsid w:val="00E24295"/>
    <w:rsid w:val="00E25E3F"/>
    <w:rsid w:val="00E311FB"/>
    <w:rsid w:val="00E339AE"/>
    <w:rsid w:val="00E35488"/>
    <w:rsid w:val="00E407B0"/>
    <w:rsid w:val="00E410C7"/>
    <w:rsid w:val="00E47CCD"/>
    <w:rsid w:val="00E52865"/>
    <w:rsid w:val="00E54023"/>
    <w:rsid w:val="00E6348A"/>
    <w:rsid w:val="00E640D9"/>
    <w:rsid w:val="00E64996"/>
    <w:rsid w:val="00E65177"/>
    <w:rsid w:val="00E6682D"/>
    <w:rsid w:val="00E700F7"/>
    <w:rsid w:val="00E7126C"/>
    <w:rsid w:val="00E76171"/>
    <w:rsid w:val="00E80DEE"/>
    <w:rsid w:val="00E81737"/>
    <w:rsid w:val="00E81F93"/>
    <w:rsid w:val="00E866F9"/>
    <w:rsid w:val="00EA27A6"/>
    <w:rsid w:val="00EB1CE3"/>
    <w:rsid w:val="00EC07ED"/>
    <w:rsid w:val="00EC5AE2"/>
    <w:rsid w:val="00ED0563"/>
    <w:rsid w:val="00ED1E9E"/>
    <w:rsid w:val="00ED5AC0"/>
    <w:rsid w:val="00EE0746"/>
    <w:rsid w:val="00EE6166"/>
    <w:rsid w:val="00EF5643"/>
    <w:rsid w:val="00EF5F9D"/>
    <w:rsid w:val="00EF613A"/>
    <w:rsid w:val="00F0073F"/>
    <w:rsid w:val="00F05DC3"/>
    <w:rsid w:val="00F10654"/>
    <w:rsid w:val="00F115EE"/>
    <w:rsid w:val="00F1162E"/>
    <w:rsid w:val="00F1252F"/>
    <w:rsid w:val="00F13B3E"/>
    <w:rsid w:val="00F140A3"/>
    <w:rsid w:val="00F1574E"/>
    <w:rsid w:val="00F169BB"/>
    <w:rsid w:val="00F25CB9"/>
    <w:rsid w:val="00F27985"/>
    <w:rsid w:val="00F30567"/>
    <w:rsid w:val="00F34B8F"/>
    <w:rsid w:val="00F36639"/>
    <w:rsid w:val="00F37F82"/>
    <w:rsid w:val="00F553B3"/>
    <w:rsid w:val="00F56418"/>
    <w:rsid w:val="00F578CF"/>
    <w:rsid w:val="00F57FFA"/>
    <w:rsid w:val="00F6322B"/>
    <w:rsid w:val="00F64F6B"/>
    <w:rsid w:val="00F66DB1"/>
    <w:rsid w:val="00F67072"/>
    <w:rsid w:val="00F72C50"/>
    <w:rsid w:val="00F85827"/>
    <w:rsid w:val="00F90C5A"/>
    <w:rsid w:val="00F95031"/>
    <w:rsid w:val="00F951EB"/>
    <w:rsid w:val="00FA3926"/>
    <w:rsid w:val="00FA4A2D"/>
    <w:rsid w:val="00FA5915"/>
    <w:rsid w:val="00FA6B22"/>
    <w:rsid w:val="00FA76B3"/>
    <w:rsid w:val="00FB2E08"/>
    <w:rsid w:val="00FB39F3"/>
    <w:rsid w:val="00FB429F"/>
    <w:rsid w:val="00FB4B83"/>
    <w:rsid w:val="00FB77DE"/>
    <w:rsid w:val="00FC4D39"/>
    <w:rsid w:val="00FC606F"/>
    <w:rsid w:val="00FD27CD"/>
    <w:rsid w:val="00FD71A4"/>
    <w:rsid w:val="00FE2544"/>
    <w:rsid w:val="00FE6BDA"/>
    <w:rsid w:val="00FF08CA"/>
    <w:rsid w:val="00FF2E1E"/>
    <w:rsid w:val="00FF6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A5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DC9"/>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3153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F30567"/>
    <w:pPr>
      <w:keepNext/>
      <w:keepLines/>
      <w:spacing w:before="200" w:after="0"/>
      <w:outlineLvl w:val="3"/>
    </w:pPr>
    <w:rPr>
      <w:rFonts w:asciiTheme="majorHAnsi" w:eastAsiaTheme="majorEastAsia" w:hAnsiTheme="majorHAnsi" w:cstheme="majorBidi"/>
      <w:b/>
      <w:bCs/>
      <w:i/>
      <w:i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character" w:customStyle="1" w:styleId="20">
    <w:name w:val="Заголовок 2 Знак"/>
    <w:basedOn w:val="a0"/>
    <w:link w:val="2"/>
    <w:uiPriority w:val="9"/>
    <w:semiHidden/>
    <w:rsid w:val="00A3153B"/>
    <w:rPr>
      <w:rFonts w:asciiTheme="majorHAnsi" w:eastAsiaTheme="majorEastAsia" w:hAnsiTheme="majorHAnsi" w:cstheme="majorBidi"/>
      <w:b/>
      <w:bCs/>
      <w:color w:val="5B9BD5" w:themeColor="accent1"/>
      <w:sz w:val="26"/>
      <w:szCs w:val="26"/>
    </w:rPr>
  </w:style>
  <w:style w:type="paragraph" w:customStyle="1" w:styleId="s1">
    <w:name w:val="s_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39"/>
    <w:rsid w:val="00A31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3153B"/>
  </w:style>
  <w:style w:type="table" w:customStyle="1" w:styleId="110">
    <w:name w:val="Сетка таблицы11"/>
    <w:basedOn w:val="a1"/>
    <w:uiPriority w:val="39"/>
    <w:rsid w:val="00B32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uiPriority w:val="22"/>
    <w:qFormat/>
    <w:rsid w:val="001940ED"/>
    <w:rPr>
      <w:b/>
      <w:bCs/>
    </w:rPr>
  </w:style>
  <w:style w:type="character" w:customStyle="1" w:styleId="40">
    <w:name w:val="Заголовок 4 Знак"/>
    <w:basedOn w:val="a0"/>
    <w:link w:val="4"/>
    <w:uiPriority w:val="9"/>
    <w:semiHidden/>
    <w:rsid w:val="00F30567"/>
    <w:rPr>
      <w:rFonts w:asciiTheme="majorHAnsi" w:eastAsiaTheme="majorEastAsia" w:hAnsiTheme="majorHAnsi" w:cstheme="majorBidi"/>
      <w:b/>
      <w:bCs/>
      <w:i/>
      <w:iCs/>
      <w:color w:val="5B9BD5" w:themeColor="accent1"/>
    </w:rPr>
  </w:style>
  <w:style w:type="paragraph" w:customStyle="1" w:styleId="paragraph-styledstyledparagraph-sc-a650b026-0">
    <w:name w:val="paragraph-styled__styledparagraph-sc-a650b026-0"/>
    <w:basedOn w:val="a"/>
    <w:rsid w:val="00EF61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styledstyledli-sc-202d193-2">
    <w:name w:val="list-styled__styledli-sc-202d193-2"/>
    <w:basedOn w:val="a"/>
    <w:rsid w:val="00EF61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E599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DC9"/>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3153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F30567"/>
    <w:pPr>
      <w:keepNext/>
      <w:keepLines/>
      <w:spacing w:before="200" w:after="0"/>
      <w:outlineLvl w:val="3"/>
    </w:pPr>
    <w:rPr>
      <w:rFonts w:asciiTheme="majorHAnsi" w:eastAsiaTheme="majorEastAsia" w:hAnsiTheme="majorHAnsi" w:cstheme="majorBidi"/>
      <w:b/>
      <w:bCs/>
      <w:i/>
      <w:i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character" w:customStyle="1" w:styleId="20">
    <w:name w:val="Заголовок 2 Знак"/>
    <w:basedOn w:val="a0"/>
    <w:link w:val="2"/>
    <w:uiPriority w:val="9"/>
    <w:semiHidden/>
    <w:rsid w:val="00A3153B"/>
    <w:rPr>
      <w:rFonts w:asciiTheme="majorHAnsi" w:eastAsiaTheme="majorEastAsia" w:hAnsiTheme="majorHAnsi" w:cstheme="majorBidi"/>
      <w:b/>
      <w:bCs/>
      <w:color w:val="5B9BD5" w:themeColor="accent1"/>
      <w:sz w:val="26"/>
      <w:szCs w:val="26"/>
    </w:rPr>
  </w:style>
  <w:style w:type="paragraph" w:customStyle="1" w:styleId="s1">
    <w:name w:val="s_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39"/>
    <w:rsid w:val="00A315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A31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3153B"/>
  </w:style>
  <w:style w:type="table" w:customStyle="1" w:styleId="110">
    <w:name w:val="Сетка таблицы11"/>
    <w:basedOn w:val="a1"/>
    <w:uiPriority w:val="39"/>
    <w:rsid w:val="00B32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uiPriority w:val="22"/>
    <w:qFormat/>
    <w:rsid w:val="001940ED"/>
    <w:rPr>
      <w:b/>
      <w:bCs/>
    </w:rPr>
  </w:style>
  <w:style w:type="character" w:customStyle="1" w:styleId="40">
    <w:name w:val="Заголовок 4 Знак"/>
    <w:basedOn w:val="a0"/>
    <w:link w:val="4"/>
    <w:uiPriority w:val="9"/>
    <w:semiHidden/>
    <w:rsid w:val="00F30567"/>
    <w:rPr>
      <w:rFonts w:asciiTheme="majorHAnsi" w:eastAsiaTheme="majorEastAsia" w:hAnsiTheme="majorHAnsi" w:cstheme="majorBidi"/>
      <w:b/>
      <w:bCs/>
      <w:i/>
      <w:iCs/>
      <w:color w:val="5B9BD5" w:themeColor="accent1"/>
    </w:rPr>
  </w:style>
  <w:style w:type="paragraph" w:customStyle="1" w:styleId="paragraph-styledstyledparagraph-sc-a650b026-0">
    <w:name w:val="paragraph-styled__styledparagraph-sc-a650b026-0"/>
    <w:basedOn w:val="a"/>
    <w:rsid w:val="00EF61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styledstyledli-sc-202d193-2">
    <w:name w:val="list-styled__styledli-sc-202d193-2"/>
    <w:basedOn w:val="a"/>
    <w:rsid w:val="00EF61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E5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06535">
      <w:bodyDiv w:val="1"/>
      <w:marLeft w:val="0"/>
      <w:marRight w:val="0"/>
      <w:marTop w:val="0"/>
      <w:marBottom w:val="0"/>
      <w:divBdr>
        <w:top w:val="none" w:sz="0" w:space="0" w:color="auto"/>
        <w:left w:val="none" w:sz="0" w:space="0" w:color="auto"/>
        <w:bottom w:val="none" w:sz="0" w:space="0" w:color="auto"/>
        <w:right w:val="none" w:sz="0" w:space="0" w:color="auto"/>
      </w:divBdr>
    </w:div>
    <w:div w:id="66460055">
      <w:bodyDiv w:val="1"/>
      <w:marLeft w:val="0"/>
      <w:marRight w:val="0"/>
      <w:marTop w:val="0"/>
      <w:marBottom w:val="0"/>
      <w:divBdr>
        <w:top w:val="none" w:sz="0" w:space="0" w:color="auto"/>
        <w:left w:val="none" w:sz="0" w:space="0" w:color="auto"/>
        <w:bottom w:val="none" w:sz="0" w:space="0" w:color="auto"/>
        <w:right w:val="none" w:sz="0" w:space="0" w:color="auto"/>
      </w:divBdr>
    </w:div>
    <w:div w:id="67727849">
      <w:bodyDiv w:val="1"/>
      <w:marLeft w:val="0"/>
      <w:marRight w:val="0"/>
      <w:marTop w:val="0"/>
      <w:marBottom w:val="0"/>
      <w:divBdr>
        <w:top w:val="none" w:sz="0" w:space="0" w:color="auto"/>
        <w:left w:val="none" w:sz="0" w:space="0" w:color="auto"/>
        <w:bottom w:val="none" w:sz="0" w:space="0" w:color="auto"/>
        <w:right w:val="none" w:sz="0" w:space="0" w:color="auto"/>
      </w:divBdr>
    </w:div>
    <w:div w:id="78254540">
      <w:bodyDiv w:val="1"/>
      <w:marLeft w:val="0"/>
      <w:marRight w:val="0"/>
      <w:marTop w:val="0"/>
      <w:marBottom w:val="0"/>
      <w:divBdr>
        <w:top w:val="none" w:sz="0" w:space="0" w:color="auto"/>
        <w:left w:val="none" w:sz="0" w:space="0" w:color="auto"/>
        <w:bottom w:val="none" w:sz="0" w:space="0" w:color="auto"/>
        <w:right w:val="none" w:sz="0" w:space="0" w:color="auto"/>
      </w:divBdr>
    </w:div>
    <w:div w:id="168446471">
      <w:bodyDiv w:val="1"/>
      <w:marLeft w:val="0"/>
      <w:marRight w:val="0"/>
      <w:marTop w:val="0"/>
      <w:marBottom w:val="0"/>
      <w:divBdr>
        <w:top w:val="none" w:sz="0" w:space="0" w:color="auto"/>
        <w:left w:val="none" w:sz="0" w:space="0" w:color="auto"/>
        <w:bottom w:val="none" w:sz="0" w:space="0" w:color="auto"/>
        <w:right w:val="none" w:sz="0" w:space="0" w:color="auto"/>
      </w:divBdr>
    </w:div>
    <w:div w:id="191304512">
      <w:bodyDiv w:val="1"/>
      <w:marLeft w:val="0"/>
      <w:marRight w:val="0"/>
      <w:marTop w:val="0"/>
      <w:marBottom w:val="0"/>
      <w:divBdr>
        <w:top w:val="none" w:sz="0" w:space="0" w:color="auto"/>
        <w:left w:val="none" w:sz="0" w:space="0" w:color="auto"/>
        <w:bottom w:val="none" w:sz="0" w:space="0" w:color="auto"/>
        <w:right w:val="none" w:sz="0" w:space="0" w:color="auto"/>
      </w:divBdr>
    </w:div>
    <w:div w:id="218437815">
      <w:bodyDiv w:val="1"/>
      <w:marLeft w:val="0"/>
      <w:marRight w:val="0"/>
      <w:marTop w:val="0"/>
      <w:marBottom w:val="0"/>
      <w:divBdr>
        <w:top w:val="none" w:sz="0" w:space="0" w:color="auto"/>
        <w:left w:val="none" w:sz="0" w:space="0" w:color="auto"/>
        <w:bottom w:val="none" w:sz="0" w:space="0" w:color="auto"/>
        <w:right w:val="none" w:sz="0" w:space="0" w:color="auto"/>
      </w:divBdr>
    </w:div>
    <w:div w:id="230580675">
      <w:bodyDiv w:val="1"/>
      <w:marLeft w:val="0"/>
      <w:marRight w:val="0"/>
      <w:marTop w:val="0"/>
      <w:marBottom w:val="0"/>
      <w:divBdr>
        <w:top w:val="none" w:sz="0" w:space="0" w:color="auto"/>
        <w:left w:val="none" w:sz="0" w:space="0" w:color="auto"/>
        <w:bottom w:val="none" w:sz="0" w:space="0" w:color="auto"/>
        <w:right w:val="none" w:sz="0" w:space="0" w:color="auto"/>
      </w:divBdr>
    </w:div>
    <w:div w:id="263458051">
      <w:bodyDiv w:val="1"/>
      <w:marLeft w:val="0"/>
      <w:marRight w:val="0"/>
      <w:marTop w:val="0"/>
      <w:marBottom w:val="0"/>
      <w:divBdr>
        <w:top w:val="none" w:sz="0" w:space="0" w:color="auto"/>
        <w:left w:val="none" w:sz="0" w:space="0" w:color="auto"/>
        <w:bottom w:val="none" w:sz="0" w:space="0" w:color="auto"/>
        <w:right w:val="none" w:sz="0" w:space="0" w:color="auto"/>
      </w:divBdr>
    </w:div>
    <w:div w:id="281764214">
      <w:bodyDiv w:val="1"/>
      <w:marLeft w:val="0"/>
      <w:marRight w:val="0"/>
      <w:marTop w:val="0"/>
      <w:marBottom w:val="0"/>
      <w:divBdr>
        <w:top w:val="none" w:sz="0" w:space="0" w:color="auto"/>
        <w:left w:val="none" w:sz="0" w:space="0" w:color="auto"/>
        <w:bottom w:val="none" w:sz="0" w:space="0" w:color="auto"/>
        <w:right w:val="none" w:sz="0" w:space="0" w:color="auto"/>
      </w:divBdr>
    </w:div>
    <w:div w:id="333340275">
      <w:bodyDiv w:val="1"/>
      <w:marLeft w:val="0"/>
      <w:marRight w:val="0"/>
      <w:marTop w:val="0"/>
      <w:marBottom w:val="0"/>
      <w:divBdr>
        <w:top w:val="none" w:sz="0" w:space="0" w:color="auto"/>
        <w:left w:val="none" w:sz="0" w:space="0" w:color="auto"/>
        <w:bottom w:val="none" w:sz="0" w:space="0" w:color="auto"/>
        <w:right w:val="none" w:sz="0" w:space="0" w:color="auto"/>
      </w:divBdr>
    </w:div>
    <w:div w:id="401679632">
      <w:bodyDiv w:val="1"/>
      <w:marLeft w:val="0"/>
      <w:marRight w:val="0"/>
      <w:marTop w:val="0"/>
      <w:marBottom w:val="0"/>
      <w:divBdr>
        <w:top w:val="none" w:sz="0" w:space="0" w:color="auto"/>
        <w:left w:val="none" w:sz="0" w:space="0" w:color="auto"/>
        <w:bottom w:val="none" w:sz="0" w:space="0" w:color="auto"/>
        <w:right w:val="none" w:sz="0" w:space="0" w:color="auto"/>
      </w:divBdr>
    </w:div>
    <w:div w:id="441414722">
      <w:bodyDiv w:val="1"/>
      <w:marLeft w:val="0"/>
      <w:marRight w:val="0"/>
      <w:marTop w:val="0"/>
      <w:marBottom w:val="0"/>
      <w:divBdr>
        <w:top w:val="none" w:sz="0" w:space="0" w:color="auto"/>
        <w:left w:val="none" w:sz="0" w:space="0" w:color="auto"/>
        <w:bottom w:val="none" w:sz="0" w:space="0" w:color="auto"/>
        <w:right w:val="none" w:sz="0" w:space="0" w:color="auto"/>
      </w:divBdr>
    </w:div>
    <w:div w:id="448016964">
      <w:bodyDiv w:val="1"/>
      <w:marLeft w:val="0"/>
      <w:marRight w:val="0"/>
      <w:marTop w:val="0"/>
      <w:marBottom w:val="0"/>
      <w:divBdr>
        <w:top w:val="none" w:sz="0" w:space="0" w:color="auto"/>
        <w:left w:val="none" w:sz="0" w:space="0" w:color="auto"/>
        <w:bottom w:val="none" w:sz="0" w:space="0" w:color="auto"/>
        <w:right w:val="none" w:sz="0" w:space="0" w:color="auto"/>
      </w:divBdr>
    </w:div>
    <w:div w:id="490214325">
      <w:bodyDiv w:val="1"/>
      <w:marLeft w:val="0"/>
      <w:marRight w:val="0"/>
      <w:marTop w:val="0"/>
      <w:marBottom w:val="0"/>
      <w:divBdr>
        <w:top w:val="none" w:sz="0" w:space="0" w:color="auto"/>
        <w:left w:val="none" w:sz="0" w:space="0" w:color="auto"/>
        <w:bottom w:val="none" w:sz="0" w:space="0" w:color="auto"/>
        <w:right w:val="none" w:sz="0" w:space="0" w:color="auto"/>
      </w:divBdr>
    </w:div>
    <w:div w:id="553734599">
      <w:bodyDiv w:val="1"/>
      <w:marLeft w:val="0"/>
      <w:marRight w:val="0"/>
      <w:marTop w:val="0"/>
      <w:marBottom w:val="0"/>
      <w:divBdr>
        <w:top w:val="none" w:sz="0" w:space="0" w:color="auto"/>
        <w:left w:val="none" w:sz="0" w:space="0" w:color="auto"/>
        <w:bottom w:val="none" w:sz="0" w:space="0" w:color="auto"/>
        <w:right w:val="none" w:sz="0" w:space="0" w:color="auto"/>
      </w:divBdr>
    </w:div>
    <w:div w:id="580723591">
      <w:bodyDiv w:val="1"/>
      <w:marLeft w:val="0"/>
      <w:marRight w:val="0"/>
      <w:marTop w:val="0"/>
      <w:marBottom w:val="0"/>
      <w:divBdr>
        <w:top w:val="none" w:sz="0" w:space="0" w:color="auto"/>
        <w:left w:val="none" w:sz="0" w:space="0" w:color="auto"/>
        <w:bottom w:val="none" w:sz="0" w:space="0" w:color="auto"/>
        <w:right w:val="none" w:sz="0" w:space="0" w:color="auto"/>
      </w:divBdr>
    </w:div>
    <w:div w:id="649091380">
      <w:bodyDiv w:val="1"/>
      <w:marLeft w:val="0"/>
      <w:marRight w:val="0"/>
      <w:marTop w:val="0"/>
      <w:marBottom w:val="0"/>
      <w:divBdr>
        <w:top w:val="none" w:sz="0" w:space="0" w:color="auto"/>
        <w:left w:val="none" w:sz="0" w:space="0" w:color="auto"/>
        <w:bottom w:val="none" w:sz="0" w:space="0" w:color="auto"/>
        <w:right w:val="none" w:sz="0" w:space="0" w:color="auto"/>
      </w:divBdr>
    </w:div>
    <w:div w:id="656151095">
      <w:bodyDiv w:val="1"/>
      <w:marLeft w:val="0"/>
      <w:marRight w:val="0"/>
      <w:marTop w:val="0"/>
      <w:marBottom w:val="0"/>
      <w:divBdr>
        <w:top w:val="none" w:sz="0" w:space="0" w:color="auto"/>
        <w:left w:val="none" w:sz="0" w:space="0" w:color="auto"/>
        <w:bottom w:val="none" w:sz="0" w:space="0" w:color="auto"/>
        <w:right w:val="none" w:sz="0" w:space="0" w:color="auto"/>
      </w:divBdr>
    </w:div>
    <w:div w:id="662243714">
      <w:bodyDiv w:val="1"/>
      <w:marLeft w:val="0"/>
      <w:marRight w:val="0"/>
      <w:marTop w:val="0"/>
      <w:marBottom w:val="0"/>
      <w:divBdr>
        <w:top w:val="none" w:sz="0" w:space="0" w:color="auto"/>
        <w:left w:val="none" w:sz="0" w:space="0" w:color="auto"/>
        <w:bottom w:val="none" w:sz="0" w:space="0" w:color="auto"/>
        <w:right w:val="none" w:sz="0" w:space="0" w:color="auto"/>
      </w:divBdr>
    </w:div>
    <w:div w:id="716199293">
      <w:bodyDiv w:val="1"/>
      <w:marLeft w:val="0"/>
      <w:marRight w:val="0"/>
      <w:marTop w:val="0"/>
      <w:marBottom w:val="0"/>
      <w:divBdr>
        <w:top w:val="none" w:sz="0" w:space="0" w:color="auto"/>
        <w:left w:val="none" w:sz="0" w:space="0" w:color="auto"/>
        <w:bottom w:val="none" w:sz="0" w:space="0" w:color="auto"/>
        <w:right w:val="none" w:sz="0" w:space="0" w:color="auto"/>
      </w:divBdr>
    </w:div>
    <w:div w:id="740367772">
      <w:bodyDiv w:val="1"/>
      <w:marLeft w:val="0"/>
      <w:marRight w:val="0"/>
      <w:marTop w:val="0"/>
      <w:marBottom w:val="0"/>
      <w:divBdr>
        <w:top w:val="none" w:sz="0" w:space="0" w:color="auto"/>
        <w:left w:val="none" w:sz="0" w:space="0" w:color="auto"/>
        <w:bottom w:val="none" w:sz="0" w:space="0" w:color="auto"/>
        <w:right w:val="none" w:sz="0" w:space="0" w:color="auto"/>
      </w:divBdr>
    </w:div>
    <w:div w:id="750157788">
      <w:bodyDiv w:val="1"/>
      <w:marLeft w:val="0"/>
      <w:marRight w:val="0"/>
      <w:marTop w:val="0"/>
      <w:marBottom w:val="0"/>
      <w:divBdr>
        <w:top w:val="none" w:sz="0" w:space="0" w:color="auto"/>
        <w:left w:val="none" w:sz="0" w:space="0" w:color="auto"/>
        <w:bottom w:val="none" w:sz="0" w:space="0" w:color="auto"/>
        <w:right w:val="none" w:sz="0" w:space="0" w:color="auto"/>
      </w:divBdr>
    </w:div>
    <w:div w:id="775365721">
      <w:bodyDiv w:val="1"/>
      <w:marLeft w:val="0"/>
      <w:marRight w:val="0"/>
      <w:marTop w:val="0"/>
      <w:marBottom w:val="0"/>
      <w:divBdr>
        <w:top w:val="none" w:sz="0" w:space="0" w:color="auto"/>
        <w:left w:val="none" w:sz="0" w:space="0" w:color="auto"/>
        <w:bottom w:val="none" w:sz="0" w:space="0" w:color="auto"/>
        <w:right w:val="none" w:sz="0" w:space="0" w:color="auto"/>
      </w:divBdr>
    </w:div>
    <w:div w:id="806968927">
      <w:bodyDiv w:val="1"/>
      <w:marLeft w:val="0"/>
      <w:marRight w:val="0"/>
      <w:marTop w:val="0"/>
      <w:marBottom w:val="0"/>
      <w:divBdr>
        <w:top w:val="none" w:sz="0" w:space="0" w:color="auto"/>
        <w:left w:val="none" w:sz="0" w:space="0" w:color="auto"/>
        <w:bottom w:val="none" w:sz="0" w:space="0" w:color="auto"/>
        <w:right w:val="none" w:sz="0" w:space="0" w:color="auto"/>
      </w:divBdr>
      <w:divsChild>
        <w:div w:id="1440758571">
          <w:marLeft w:val="0"/>
          <w:marRight w:val="0"/>
          <w:marTop w:val="0"/>
          <w:marBottom w:val="0"/>
          <w:divBdr>
            <w:top w:val="none" w:sz="0" w:space="0" w:color="auto"/>
            <w:left w:val="none" w:sz="0" w:space="0" w:color="auto"/>
            <w:bottom w:val="none" w:sz="0" w:space="0" w:color="auto"/>
            <w:right w:val="none" w:sz="0" w:space="0" w:color="auto"/>
          </w:divBdr>
        </w:div>
        <w:div w:id="1655716075">
          <w:marLeft w:val="0"/>
          <w:marRight w:val="0"/>
          <w:marTop w:val="0"/>
          <w:marBottom w:val="0"/>
          <w:divBdr>
            <w:top w:val="none" w:sz="0" w:space="0" w:color="auto"/>
            <w:left w:val="none" w:sz="0" w:space="0" w:color="auto"/>
            <w:bottom w:val="none" w:sz="0" w:space="0" w:color="auto"/>
            <w:right w:val="none" w:sz="0" w:space="0" w:color="auto"/>
          </w:divBdr>
        </w:div>
      </w:divsChild>
    </w:div>
    <w:div w:id="881209042">
      <w:bodyDiv w:val="1"/>
      <w:marLeft w:val="0"/>
      <w:marRight w:val="0"/>
      <w:marTop w:val="0"/>
      <w:marBottom w:val="0"/>
      <w:divBdr>
        <w:top w:val="none" w:sz="0" w:space="0" w:color="auto"/>
        <w:left w:val="none" w:sz="0" w:space="0" w:color="auto"/>
        <w:bottom w:val="none" w:sz="0" w:space="0" w:color="auto"/>
        <w:right w:val="none" w:sz="0" w:space="0" w:color="auto"/>
      </w:divBdr>
    </w:div>
    <w:div w:id="909968659">
      <w:bodyDiv w:val="1"/>
      <w:marLeft w:val="0"/>
      <w:marRight w:val="0"/>
      <w:marTop w:val="0"/>
      <w:marBottom w:val="0"/>
      <w:divBdr>
        <w:top w:val="none" w:sz="0" w:space="0" w:color="auto"/>
        <w:left w:val="none" w:sz="0" w:space="0" w:color="auto"/>
        <w:bottom w:val="none" w:sz="0" w:space="0" w:color="auto"/>
        <w:right w:val="none" w:sz="0" w:space="0" w:color="auto"/>
      </w:divBdr>
    </w:div>
    <w:div w:id="984235531">
      <w:bodyDiv w:val="1"/>
      <w:marLeft w:val="0"/>
      <w:marRight w:val="0"/>
      <w:marTop w:val="0"/>
      <w:marBottom w:val="0"/>
      <w:divBdr>
        <w:top w:val="none" w:sz="0" w:space="0" w:color="auto"/>
        <w:left w:val="none" w:sz="0" w:space="0" w:color="auto"/>
        <w:bottom w:val="none" w:sz="0" w:space="0" w:color="auto"/>
        <w:right w:val="none" w:sz="0" w:space="0" w:color="auto"/>
      </w:divBdr>
      <w:divsChild>
        <w:div w:id="1345858728">
          <w:marLeft w:val="0"/>
          <w:marRight w:val="0"/>
          <w:marTop w:val="0"/>
          <w:marBottom w:val="0"/>
          <w:divBdr>
            <w:top w:val="none" w:sz="0" w:space="0" w:color="auto"/>
            <w:left w:val="none" w:sz="0" w:space="0" w:color="auto"/>
            <w:bottom w:val="none" w:sz="0" w:space="0" w:color="auto"/>
            <w:right w:val="none" w:sz="0" w:space="0" w:color="auto"/>
          </w:divBdr>
        </w:div>
      </w:divsChild>
    </w:div>
    <w:div w:id="988828019">
      <w:bodyDiv w:val="1"/>
      <w:marLeft w:val="0"/>
      <w:marRight w:val="0"/>
      <w:marTop w:val="0"/>
      <w:marBottom w:val="0"/>
      <w:divBdr>
        <w:top w:val="none" w:sz="0" w:space="0" w:color="auto"/>
        <w:left w:val="none" w:sz="0" w:space="0" w:color="auto"/>
        <w:bottom w:val="none" w:sz="0" w:space="0" w:color="auto"/>
        <w:right w:val="none" w:sz="0" w:space="0" w:color="auto"/>
      </w:divBdr>
    </w:div>
    <w:div w:id="1084911439">
      <w:bodyDiv w:val="1"/>
      <w:marLeft w:val="0"/>
      <w:marRight w:val="0"/>
      <w:marTop w:val="0"/>
      <w:marBottom w:val="0"/>
      <w:divBdr>
        <w:top w:val="none" w:sz="0" w:space="0" w:color="auto"/>
        <w:left w:val="none" w:sz="0" w:space="0" w:color="auto"/>
        <w:bottom w:val="none" w:sz="0" w:space="0" w:color="auto"/>
        <w:right w:val="none" w:sz="0" w:space="0" w:color="auto"/>
      </w:divBdr>
    </w:div>
    <w:div w:id="1157527906">
      <w:bodyDiv w:val="1"/>
      <w:marLeft w:val="0"/>
      <w:marRight w:val="0"/>
      <w:marTop w:val="0"/>
      <w:marBottom w:val="0"/>
      <w:divBdr>
        <w:top w:val="none" w:sz="0" w:space="0" w:color="auto"/>
        <w:left w:val="none" w:sz="0" w:space="0" w:color="auto"/>
        <w:bottom w:val="none" w:sz="0" w:space="0" w:color="auto"/>
        <w:right w:val="none" w:sz="0" w:space="0" w:color="auto"/>
      </w:divBdr>
    </w:div>
    <w:div w:id="1200585393">
      <w:bodyDiv w:val="1"/>
      <w:marLeft w:val="0"/>
      <w:marRight w:val="0"/>
      <w:marTop w:val="0"/>
      <w:marBottom w:val="0"/>
      <w:divBdr>
        <w:top w:val="none" w:sz="0" w:space="0" w:color="auto"/>
        <w:left w:val="none" w:sz="0" w:space="0" w:color="auto"/>
        <w:bottom w:val="none" w:sz="0" w:space="0" w:color="auto"/>
        <w:right w:val="none" w:sz="0" w:space="0" w:color="auto"/>
      </w:divBdr>
    </w:div>
    <w:div w:id="1201093378">
      <w:bodyDiv w:val="1"/>
      <w:marLeft w:val="0"/>
      <w:marRight w:val="0"/>
      <w:marTop w:val="0"/>
      <w:marBottom w:val="0"/>
      <w:divBdr>
        <w:top w:val="none" w:sz="0" w:space="0" w:color="auto"/>
        <w:left w:val="none" w:sz="0" w:space="0" w:color="auto"/>
        <w:bottom w:val="none" w:sz="0" w:space="0" w:color="auto"/>
        <w:right w:val="none" w:sz="0" w:space="0" w:color="auto"/>
      </w:divBdr>
    </w:div>
    <w:div w:id="1212040922">
      <w:bodyDiv w:val="1"/>
      <w:marLeft w:val="0"/>
      <w:marRight w:val="0"/>
      <w:marTop w:val="0"/>
      <w:marBottom w:val="0"/>
      <w:divBdr>
        <w:top w:val="none" w:sz="0" w:space="0" w:color="auto"/>
        <w:left w:val="none" w:sz="0" w:space="0" w:color="auto"/>
        <w:bottom w:val="none" w:sz="0" w:space="0" w:color="auto"/>
        <w:right w:val="none" w:sz="0" w:space="0" w:color="auto"/>
      </w:divBdr>
    </w:div>
    <w:div w:id="1339233256">
      <w:bodyDiv w:val="1"/>
      <w:marLeft w:val="0"/>
      <w:marRight w:val="0"/>
      <w:marTop w:val="0"/>
      <w:marBottom w:val="0"/>
      <w:divBdr>
        <w:top w:val="none" w:sz="0" w:space="0" w:color="auto"/>
        <w:left w:val="none" w:sz="0" w:space="0" w:color="auto"/>
        <w:bottom w:val="none" w:sz="0" w:space="0" w:color="auto"/>
        <w:right w:val="none" w:sz="0" w:space="0" w:color="auto"/>
      </w:divBdr>
    </w:div>
    <w:div w:id="1341464625">
      <w:bodyDiv w:val="1"/>
      <w:marLeft w:val="0"/>
      <w:marRight w:val="0"/>
      <w:marTop w:val="0"/>
      <w:marBottom w:val="0"/>
      <w:divBdr>
        <w:top w:val="none" w:sz="0" w:space="0" w:color="auto"/>
        <w:left w:val="none" w:sz="0" w:space="0" w:color="auto"/>
        <w:bottom w:val="none" w:sz="0" w:space="0" w:color="auto"/>
        <w:right w:val="none" w:sz="0" w:space="0" w:color="auto"/>
      </w:divBdr>
      <w:divsChild>
        <w:div w:id="299965945">
          <w:marLeft w:val="0"/>
          <w:marRight w:val="0"/>
          <w:marTop w:val="0"/>
          <w:marBottom w:val="0"/>
          <w:divBdr>
            <w:top w:val="single" w:sz="2" w:space="0" w:color="E5E7EB"/>
            <w:left w:val="single" w:sz="2" w:space="0" w:color="E5E7EB"/>
            <w:bottom w:val="single" w:sz="2" w:space="0" w:color="E5E7EB"/>
            <w:right w:val="single" w:sz="2" w:space="0" w:color="E5E7EB"/>
          </w:divBdr>
        </w:div>
        <w:div w:id="1447506166">
          <w:marLeft w:val="0"/>
          <w:marRight w:val="0"/>
          <w:marTop w:val="0"/>
          <w:marBottom w:val="0"/>
          <w:divBdr>
            <w:top w:val="single" w:sz="2" w:space="0" w:color="E5E7EB"/>
            <w:left w:val="single" w:sz="2" w:space="0" w:color="E5E7EB"/>
            <w:bottom w:val="single" w:sz="2" w:space="0" w:color="E5E7EB"/>
            <w:right w:val="single" w:sz="2" w:space="0" w:color="E5E7EB"/>
          </w:divBdr>
          <w:divsChild>
            <w:div w:id="412507575">
              <w:marLeft w:val="0"/>
              <w:marRight w:val="0"/>
              <w:marTop w:val="0"/>
              <w:marBottom w:val="150"/>
              <w:divBdr>
                <w:top w:val="single" w:sz="6" w:space="7" w:color="AEAEAE"/>
                <w:left w:val="single" w:sz="6" w:space="7" w:color="AEAEAE"/>
                <w:bottom w:val="single" w:sz="6" w:space="7" w:color="AEAEAE"/>
                <w:right w:val="single" w:sz="6" w:space="7" w:color="AEAEAE"/>
              </w:divBdr>
              <w:divsChild>
                <w:div w:id="2107772839">
                  <w:marLeft w:val="0"/>
                  <w:marRight w:val="0"/>
                  <w:marTop w:val="0"/>
                  <w:marBottom w:val="0"/>
                  <w:divBdr>
                    <w:top w:val="single" w:sz="2" w:space="0" w:color="E5E7EB"/>
                    <w:left w:val="single" w:sz="2" w:space="0" w:color="E5E7EB"/>
                    <w:bottom w:val="single" w:sz="2" w:space="0" w:color="E5E7EB"/>
                    <w:right w:val="single" w:sz="2" w:space="0" w:color="E5E7EB"/>
                  </w:divBdr>
                  <w:divsChild>
                    <w:div w:id="15001932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02577749">
          <w:marLeft w:val="0"/>
          <w:marRight w:val="0"/>
          <w:marTop w:val="0"/>
          <w:marBottom w:val="0"/>
          <w:divBdr>
            <w:top w:val="single" w:sz="2" w:space="0" w:color="E5E7EB"/>
            <w:left w:val="single" w:sz="2" w:space="0" w:color="E5E7EB"/>
            <w:bottom w:val="single" w:sz="2" w:space="0" w:color="E5E7EB"/>
            <w:right w:val="single" w:sz="2" w:space="0" w:color="E5E7EB"/>
          </w:divBdr>
        </w:div>
        <w:div w:id="1805804939">
          <w:marLeft w:val="0"/>
          <w:marRight w:val="0"/>
          <w:marTop w:val="0"/>
          <w:marBottom w:val="0"/>
          <w:divBdr>
            <w:top w:val="single" w:sz="2" w:space="0" w:color="E5E7EB"/>
            <w:left w:val="single" w:sz="2" w:space="0" w:color="E5E7EB"/>
            <w:bottom w:val="single" w:sz="2" w:space="0" w:color="E5E7EB"/>
            <w:right w:val="single" w:sz="2" w:space="0" w:color="E5E7EB"/>
          </w:divBdr>
        </w:div>
        <w:div w:id="417602183">
          <w:marLeft w:val="0"/>
          <w:marRight w:val="0"/>
          <w:marTop w:val="0"/>
          <w:marBottom w:val="0"/>
          <w:divBdr>
            <w:top w:val="single" w:sz="2" w:space="0" w:color="E5E7EB"/>
            <w:left w:val="single" w:sz="2" w:space="0" w:color="E5E7EB"/>
            <w:bottom w:val="single" w:sz="2" w:space="0" w:color="E5E7EB"/>
            <w:right w:val="single" w:sz="2" w:space="0" w:color="E5E7EB"/>
          </w:divBdr>
        </w:div>
        <w:div w:id="1192841676">
          <w:marLeft w:val="0"/>
          <w:marRight w:val="0"/>
          <w:marTop w:val="0"/>
          <w:marBottom w:val="0"/>
          <w:divBdr>
            <w:top w:val="single" w:sz="2" w:space="0" w:color="E5E7EB"/>
            <w:left w:val="single" w:sz="2" w:space="0" w:color="E5E7EB"/>
            <w:bottom w:val="single" w:sz="2" w:space="0" w:color="E5E7EB"/>
            <w:right w:val="single" w:sz="2" w:space="0" w:color="E5E7EB"/>
          </w:divBdr>
          <w:divsChild>
            <w:div w:id="365832490">
              <w:marLeft w:val="0"/>
              <w:marRight w:val="0"/>
              <w:marTop w:val="0"/>
              <w:marBottom w:val="150"/>
              <w:divBdr>
                <w:top w:val="single" w:sz="6" w:space="7" w:color="AEAEAE"/>
                <w:left w:val="single" w:sz="6" w:space="7" w:color="AEAEAE"/>
                <w:bottom w:val="single" w:sz="6" w:space="7" w:color="AEAEAE"/>
                <w:right w:val="single" w:sz="6" w:space="7" w:color="AEAEAE"/>
              </w:divBdr>
              <w:divsChild>
                <w:div w:id="41178278">
                  <w:marLeft w:val="0"/>
                  <w:marRight w:val="0"/>
                  <w:marTop w:val="0"/>
                  <w:marBottom w:val="0"/>
                  <w:divBdr>
                    <w:top w:val="single" w:sz="2" w:space="0" w:color="E5E7EB"/>
                    <w:left w:val="single" w:sz="2" w:space="0" w:color="E5E7EB"/>
                    <w:bottom w:val="single" w:sz="2" w:space="0" w:color="E5E7EB"/>
                    <w:right w:val="single" w:sz="2" w:space="0" w:color="E5E7EB"/>
                  </w:divBdr>
                  <w:divsChild>
                    <w:div w:id="1064598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84535166">
          <w:marLeft w:val="0"/>
          <w:marRight w:val="0"/>
          <w:marTop w:val="0"/>
          <w:marBottom w:val="0"/>
          <w:divBdr>
            <w:top w:val="single" w:sz="2" w:space="0" w:color="E5E7EB"/>
            <w:left w:val="single" w:sz="2" w:space="0" w:color="E5E7EB"/>
            <w:bottom w:val="single" w:sz="2" w:space="0" w:color="E5E7EB"/>
            <w:right w:val="single" w:sz="2" w:space="0" w:color="E5E7EB"/>
          </w:divBdr>
        </w:div>
        <w:div w:id="282270096">
          <w:marLeft w:val="0"/>
          <w:marRight w:val="0"/>
          <w:marTop w:val="0"/>
          <w:marBottom w:val="0"/>
          <w:divBdr>
            <w:top w:val="single" w:sz="2" w:space="0" w:color="E5E7EB"/>
            <w:left w:val="single" w:sz="2" w:space="0" w:color="E5E7EB"/>
            <w:bottom w:val="single" w:sz="2" w:space="0" w:color="E5E7EB"/>
            <w:right w:val="single" w:sz="2" w:space="0" w:color="E5E7EB"/>
          </w:divBdr>
        </w:div>
        <w:div w:id="656418132">
          <w:marLeft w:val="0"/>
          <w:marRight w:val="0"/>
          <w:marTop w:val="0"/>
          <w:marBottom w:val="0"/>
          <w:divBdr>
            <w:top w:val="single" w:sz="2" w:space="0" w:color="E5E7EB"/>
            <w:left w:val="single" w:sz="2" w:space="0" w:color="E5E7EB"/>
            <w:bottom w:val="single" w:sz="2" w:space="0" w:color="E5E7EB"/>
            <w:right w:val="single" w:sz="2" w:space="0" w:color="E5E7EB"/>
          </w:divBdr>
        </w:div>
        <w:div w:id="614409685">
          <w:marLeft w:val="0"/>
          <w:marRight w:val="0"/>
          <w:marTop w:val="0"/>
          <w:marBottom w:val="0"/>
          <w:divBdr>
            <w:top w:val="single" w:sz="2" w:space="0" w:color="E5E7EB"/>
            <w:left w:val="single" w:sz="2" w:space="0" w:color="E5E7EB"/>
            <w:bottom w:val="single" w:sz="2" w:space="0" w:color="E5E7EB"/>
            <w:right w:val="single" w:sz="2" w:space="0" w:color="E5E7EB"/>
          </w:divBdr>
        </w:div>
        <w:div w:id="2109037002">
          <w:marLeft w:val="0"/>
          <w:marRight w:val="0"/>
          <w:marTop w:val="0"/>
          <w:marBottom w:val="0"/>
          <w:divBdr>
            <w:top w:val="single" w:sz="2" w:space="0" w:color="E5E7EB"/>
            <w:left w:val="single" w:sz="2" w:space="0" w:color="E5E7EB"/>
            <w:bottom w:val="single" w:sz="2" w:space="0" w:color="E5E7EB"/>
            <w:right w:val="single" w:sz="2" w:space="0" w:color="E5E7EB"/>
          </w:divBdr>
        </w:div>
        <w:div w:id="1063454029">
          <w:marLeft w:val="0"/>
          <w:marRight w:val="0"/>
          <w:marTop w:val="0"/>
          <w:marBottom w:val="0"/>
          <w:divBdr>
            <w:top w:val="single" w:sz="2" w:space="0" w:color="E5E7EB"/>
            <w:left w:val="single" w:sz="2" w:space="0" w:color="E5E7EB"/>
            <w:bottom w:val="single" w:sz="2" w:space="0" w:color="E5E7EB"/>
            <w:right w:val="single" w:sz="2" w:space="0" w:color="E5E7EB"/>
          </w:divBdr>
        </w:div>
        <w:div w:id="1374772814">
          <w:marLeft w:val="0"/>
          <w:marRight w:val="0"/>
          <w:marTop w:val="0"/>
          <w:marBottom w:val="0"/>
          <w:divBdr>
            <w:top w:val="single" w:sz="2" w:space="0" w:color="E5E7EB"/>
            <w:left w:val="single" w:sz="2" w:space="0" w:color="E5E7EB"/>
            <w:bottom w:val="single" w:sz="2" w:space="0" w:color="E5E7EB"/>
            <w:right w:val="single" w:sz="2" w:space="0" w:color="E5E7EB"/>
          </w:divBdr>
        </w:div>
        <w:div w:id="469136452">
          <w:marLeft w:val="0"/>
          <w:marRight w:val="0"/>
          <w:marTop w:val="0"/>
          <w:marBottom w:val="0"/>
          <w:divBdr>
            <w:top w:val="single" w:sz="2" w:space="0" w:color="E5E7EB"/>
            <w:left w:val="single" w:sz="2" w:space="0" w:color="E5E7EB"/>
            <w:bottom w:val="single" w:sz="2" w:space="0" w:color="E5E7EB"/>
            <w:right w:val="single" w:sz="2" w:space="0" w:color="E5E7EB"/>
          </w:divBdr>
          <w:divsChild>
            <w:div w:id="1524442649">
              <w:marLeft w:val="0"/>
              <w:marRight w:val="0"/>
              <w:marTop w:val="0"/>
              <w:marBottom w:val="150"/>
              <w:divBdr>
                <w:top w:val="single" w:sz="6" w:space="7" w:color="AEAEAE"/>
                <w:left w:val="single" w:sz="6" w:space="7" w:color="AEAEAE"/>
                <w:bottom w:val="single" w:sz="6" w:space="7" w:color="AEAEAE"/>
                <w:right w:val="single" w:sz="6" w:space="7" w:color="AEAEAE"/>
              </w:divBdr>
              <w:divsChild>
                <w:div w:id="4984261">
                  <w:marLeft w:val="0"/>
                  <w:marRight w:val="0"/>
                  <w:marTop w:val="0"/>
                  <w:marBottom w:val="0"/>
                  <w:divBdr>
                    <w:top w:val="single" w:sz="2" w:space="0" w:color="E5E7EB"/>
                    <w:left w:val="single" w:sz="2" w:space="0" w:color="E5E7EB"/>
                    <w:bottom w:val="single" w:sz="2" w:space="0" w:color="E5E7EB"/>
                    <w:right w:val="single" w:sz="2" w:space="0" w:color="E5E7EB"/>
                  </w:divBdr>
                  <w:divsChild>
                    <w:div w:id="2114934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9583544">
          <w:marLeft w:val="0"/>
          <w:marRight w:val="0"/>
          <w:marTop w:val="0"/>
          <w:marBottom w:val="0"/>
          <w:divBdr>
            <w:top w:val="single" w:sz="2" w:space="0" w:color="E5E7EB"/>
            <w:left w:val="single" w:sz="2" w:space="0" w:color="E5E7EB"/>
            <w:bottom w:val="single" w:sz="2" w:space="0" w:color="E5E7EB"/>
            <w:right w:val="single" w:sz="2" w:space="0" w:color="E5E7EB"/>
          </w:divBdr>
        </w:div>
        <w:div w:id="627205770">
          <w:marLeft w:val="0"/>
          <w:marRight w:val="0"/>
          <w:marTop w:val="0"/>
          <w:marBottom w:val="0"/>
          <w:divBdr>
            <w:top w:val="single" w:sz="2" w:space="0" w:color="E5E7EB"/>
            <w:left w:val="single" w:sz="2" w:space="0" w:color="E5E7EB"/>
            <w:bottom w:val="single" w:sz="2" w:space="0" w:color="E5E7EB"/>
            <w:right w:val="single" w:sz="2" w:space="0" w:color="E5E7EB"/>
          </w:divBdr>
        </w:div>
        <w:div w:id="1609115172">
          <w:marLeft w:val="0"/>
          <w:marRight w:val="0"/>
          <w:marTop w:val="0"/>
          <w:marBottom w:val="0"/>
          <w:divBdr>
            <w:top w:val="single" w:sz="2" w:space="0" w:color="E5E7EB"/>
            <w:left w:val="single" w:sz="2" w:space="0" w:color="E5E7EB"/>
            <w:bottom w:val="single" w:sz="2" w:space="0" w:color="E5E7EB"/>
            <w:right w:val="single" w:sz="2" w:space="0" w:color="E5E7EB"/>
          </w:divBdr>
        </w:div>
        <w:div w:id="1148983083">
          <w:marLeft w:val="0"/>
          <w:marRight w:val="0"/>
          <w:marTop w:val="0"/>
          <w:marBottom w:val="0"/>
          <w:divBdr>
            <w:top w:val="single" w:sz="2" w:space="0" w:color="E5E7EB"/>
            <w:left w:val="single" w:sz="2" w:space="0" w:color="E5E7EB"/>
            <w:bottom w:val="single" w:sz="2" w:space="0" w:color="E5E7EB"/>
            <w:right w:val="single" w:sz="2" w:space="0" w:color="E5E7EB"/>
          </w:divBdr>
          <w:divsChild>
            <w:div w:id="928079954">
              <w:marLeft w:val="0"/>
              <w:marRight w:val="0"/>
              <w:marTop w:val="0"/>
              <w:marBottom w:val="150"/>
              <w:divBdr>
                <w:top w:val="single" w:sz="6" w:space="7" w:color="AEAEAE"/>
                <w:left w:val="single" w:sz="6" w:space="7" w:color="AEAEAE"/>
                <w:bottom w:val="single" w:sz="6" w:space="7" w:color="AEAEAE"/>
                <w:right w:val="single" w:sz="6" w:space="7" w:color="AEAEAE"/>
              </w:divBdr>
              <w:divsChild>
                <w:div w:id="1826126464">
                  <w:marLeft w:val="0"/>
                  <w:marRight w:val="0"/>
                  <w:marTop w:val="0"/>
                  <w:marBottom w:val="0"/>
                  <w:divBdr>
                    <w:top w:val="single" w:sz="2" w:space="0" w:color="E5E7EB"/>
                    <w:left w:val="single" w:sz="2" w:space="0" w:color="E5E7EB"/>
                    <w:bottom w:val="single" w:sz="2" w:space="0" w:color="E5E7EB"/>
                    <w:right w:val="single" w:sz="2" w:space="0" w:color="E5E7EB"/>
                  </w:divBdr>
                  <w:divsChild>
                    <w:div w:id="1497039706">
                      <w:marLeft w:val="0"/>
                      <w:marRight w:val="0"/>
                      <w:marTop w:val="0"/>
                      <w:marBottom w:val="0"/>
                      <w:divBdr>
                        <w:top w:val="single" w:sz="2" w:space="0" w:color="E5E7EB"/>
                        <w:left w:val="single" w:sz="2" w:space="0" w:color="E5E7EB"/>
                        <w:bottom w:val="single" w:sz="2" w:space="0" w:color="E5E7EB"/>
                        <w:right w:val="single" w:sz="2" w:space="0" w:color="E5E7EB"/>
                      </w:divBdr>
                    </w:div>
                    <w:div w:id="3117204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42949211">
          <w:marLeft w:val="0"/>
          <w:marRight w:val="0"/>
          <w:marTop w:val="0"/>
          <w:marBottom w:val="0"/>
          <w:divBdr>
            <w:top w:val="single" w:sz="2" w:space="0" w:color="E5E7EB"/>
            <w:left w:val="single" w:sz="2" w:space="0" w:color="E5E7EB"/>
            <w:bottom w:val="single" w:sz="2" w:space="0" w:color="E5E7EB"/>
            <w:right w:val="single" w:sz="2" w:space="0" w:color="E5E7EB"/>
          </w:divBdr>
        </w:div>
        <w:div w:id="42213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3775515">
      <w:bodyDiv w:val="1"/>
      <w:marLeft w:val="0"/>
      <w:marRight w:val="0"/>
      <w:marTop w:val="0"/>
      <w:marBottom w:val="0"/>
      <w:divBdr>
        <w:top w:val="none" w:sz="0" w:space="0" w:color="auto"/>
        <w:left w:val="none" w:sz="0" w:space="0" w:color="auto"/>
        <w:bottom w:val="none" w:sz="0" w:space="0" w:color="auto"/>
        <w:right w:val="none" w:sz="0" w:space="0" w:color="auto"/>
      </w:divBdr>
    </w:div>
    <w:div w:id="1372069029">
      <w:bodyDiv w:val="1"/>
      <w:marLeft w:val="0"/>
      <w:marRight w:val="0"/>
      <w:marTop w:val="0"/>
      <w:marBottom w:val="0"/>
      <w:divBdr>
        <w:top w:val="none" w:sz="0" w:space="0" w:color="auto"/>
        <w:left w:val="none" w:sz="0" w:space="0" w:color="auto"/>
        <w:bottom w:val="none" w:sz="0" w:space="0" w:color="auto"/>
        <w:right w:val="none" w:sz="0" w:space="0" w:color="auto"/>
      </w:divBdr>
    </w:div>
    <w:div w:id="1436092528">
      <w:bodyDiv w:val="1"/>
      <w:marLeft w:val="0"/>
      <w:marRight w:val="0"/>
      <w:marTop w:val="0"/>
      <w:marBottom w:val="0"/>
      <w:divBdr>
        <w:top w:val="none" w:sz="0" w:space="0" w:color="auto"/>
        <w:left w:val="none" w:sz="0" w:space="0" w:color="auto"/>
        <w:bottom w:val="none" w:sz="0" w:space="0" w:color="auto"/>
        <w:right w:val="none" w:sz="0" w:space="0" w:color="auto"/>
      </w:divBdr>
    </w:div>
    <w:div w:id="1447190953">
      <w:bodyDiv w:val="1"/>
      <w:marLeft w:val="0"/>
      <w:marRight w:val="0"/>
      <w:marTop w:val="0"/>
      <w:marBottom w:val="0"/>
      <w:divBdr>
        <w:top w:val="none" w:sz="0" w:space="0" w:color="auto"/>
        <w:left w:val="none" w:sz="0" w:space="0" w:color="auto"/>
        <w:bottom w:val="none" w:sz="0" w:space="0" w:color="auto"/>
        <w:right w:val="none" w:sz="0" w:space="0" w:color="auto"/>
      </w:divBdr>
    </w:div>
    <w:div w:id="1463157692">
      <w:bodyDiv w:val="1"/>
      <w:marLeft w:val="0"/>
      <w:marRight w:val="0"/>
      <w:marTop w:val="0"/>
      <w:marBottom w:val="0"/>
      <w:divBdr>
        <w:top w:val="none" w:sz="0" w:space="0" w:color="auto"/>
        <w:left w:val="none" w:sz="0" w:space="0" w:color="auto"/>
        <w:bottom w:val="none" w:sz="0" w:space="0" w:color="auto"/>
        <w:right w:val="none" w:sz="0" w:space="0" w:color="auto"/>
      </w:divBdr>
    </w:div>
    <w:div w:id="1466045736">
      <w:bodyDiv w:val="1"/>
      <w:marLeft w:val="0"/>
      <w:marRight w:val="0"/>
      <w:marTop w:val="0"/>
      <w:marBottom w:val="0"/>
      <w:divBdr>
        <w:top w:val="none" w:sz="0" w:space="0" w:color="auto"/>
        <w:left w:val="none" w:sz="0" w:space="0" w:color="auto"/>
        <w:bottom w:val="none" w:sz="0" w:space="0" w:color="auto"/>
        <w:right w:val="none" w:sz="0" w:space="0" w:color="auto"/>
      </w:divBdr>
    </w:div>
    <w:div w:id="1518734952">
      <w:bodyDiv w:val="1"/>
      <w:marLeft w:val="0"/>
      <w:marRight w:val="0"/>
      <w:marTop w:val="0"/>
      <w:marBottom w:val="0"/>
      <w:divBdr>
        <w:top w:val="none" w:sz="0" w:space="0" w:color="auto"/>
        <w:left w:val="none" w:sz="0" w:space="0" w:color="auto"/>
        <w:bottom w:val="none" w:sz="0" w:space="0" w:color="auto"/>
        <w:right w:val="none" w:sz="0" w:space="0" w:color="auto"/>
      </w:divBdr>
      <w:divsChild>
        <w:div w:id="1800220908">
          <w:marLeft w:val="0"/>
          <w:marRight w:val="0"/>
          <w:marTop w:val="0"/>
          <w:marBottom w:val="0"/>
          <w:divBdr>
            <w:top w:val="none" w:sz="0" w:space="0" w:color="auto"/>
            <w:left w:val="none" w:sz="0" w:space="0" w:color="auto"/>
            <w:bottom w:val="none" w:sz="0" w:space="0" w:color="auto"/>
            <w:right w:val="none" w:sz="0" w:space="0" w:color="auto"/>
          </w:divBdr>
        </w:div>
      </w:divsChild>
    </w:div>
    <w:div w:id="1534073041">
      <w:bodyDiv w:val="1"/>
      <w:marLeft w:val="0"/>
      <w:marRight w:val="0"/>
      <w:marTop w:val="0"/>
      <w:marBottom w:val="0"/>
      <w:divBdr>
        <w:top w:val="none" w:sz="0" w:space="0" w:color="auto"/>
        <w:left w:val="none" w:sz="0" w:space="0" w:color="auto"/>
        <w:bottom w:val="none" w:sz="0" w:space="0" w:color="auto"/>
        <w:right w:val="none" w:sz="0" w:space="0" w:color="auto"/>
      </w:divBdr>
    </w:div>
    <w:div w:id="1614095147">
      <w:bodyDiv w:val="1"/>
      <w:marLeft w:val="0"/>
      <w:marRight w:val="0"/>
      <w:marTop w:val="0"/>
      <w:marBottom w:val="0"/>
      <w:divBdr>
        <w:top w:val="none" w:sz="0" w:space="0" w:color="auto"/>
        <w:left w:val="none" w:sz="0" w:space="0" w:color="auto"/>
        <w:bottom w:val="none" w:sz="0" w:space="0" w:color="auto"/>
        <w:right w:val="none" w:sz="0" w:space="0" w:color="auto"/>
      </w:divBdr>
    </w:div>
    <w:div w:id="1675838074">
      <w:bodyDiv w:val="1"/>
      <w:marLeft w:val="0"/>
      <w:marRight w:val="0"/>
      <w:marTop w:val="0"/>
      <w:marBottom w:val="0"/>
      <w:divBdr>
        <w:top w:val="none" w:sz="0" w:space="0" w:color="auto"/>
        <w:left w:val="none" w:sz="0" w:space="0" w:color="auto"/>
        <w:bottom w:val="none" w:sz="0" w:space="0" w:color="auto"/>
        <w:right w:val="none" w:sz="0" w:space="0" w:color="auto"/>
      </w:divBdr>
    </w:div>
    <w:div w:id="1683043242">
      <w:bodyDiv w:val="1"/>
      <w:marLeft w:val="0"/>
      <w:marRight w:val="0"/>
      <w:marTop w:val="0"/>
      <w:marBottom w:val="0"/>
      <w:divBdr>
        <w:top w:val="none" w:sz="0" w:space="0" w:color="auto"/>
        <w:left w:val="none" w:sz="0" w:space="0" w:color="auto"/>
        <w:bottom w:val="none" w:sz="0" w:space="0" w:color="auto"/>
        <w:right w:val="none" w:sz="0" w:space="0" w:color="auto"/>
      </w:divBdr>
    </w:div>
    <w:div w:id="1692218227">
      <w:bodyDiv w:val="1"/>
      <w:marLeft w:val="0"/>
      <w:marRight w:val="0"/>
      <w:marTop w:val="0"/>
      <w:marBottom w:val="0"/>
      <w:divBdr>
        <w:top w:val="none" w:sz="0" w:space="0" w:color="auto"/>
        <w:left w:val="none" w:sz="0" w:space="0" w:color="auto"/>
        <w:bottom w:val="none" w:sz="0" w:space="0" w:color="auto"/>
        <w:right w:val="none" w:sz="0" w:space="0" w:color="auto"/>
      </w:divBdr>
    </w:div>
    <w:div w:id="1704669895">
      <w:bodyDiv w:val="1"/>
      <w:marLeft w:val="0"/>
      <w:marRight w:val="0"/>
      <w:marTop w:val="0"/>
      <w:marBottom w:val="0"/>
      <w:divBdr>
        <w:top w:val="none" w:sz="0" w:space="0" w:color="auto"/>
        <w:left w:val="none" w:sz="0" w:space="0" w:color="auto"/>
        <w:bottom w:val="none" w:sz="0" w:space="0" w:color="auto"/>
        <w:right w:val="none" w:sz="0" w:space="0" w:color="auto"/>
      </w:divBdr>
    </w:div>
    <w:div w:id="1706178697">
      <w:bodyDiv w:val="1"/>
      <w:marLeft w:val="0"/>
      <w:marRight w:val="0"/>
      <w:marTop w:val="0"/>
      <w:marBottom w:val="0"/>
      <w:divBdr>
        <w:top w:val="none" w:sz="0" w:space="0" w:color="auto"/>
        <w:left w:val="none" w:sz="0" w:space="0" w:color="auto"/>
        <w:bottom w:val="none" w:sz="0" w:space="0" w:color="auto"/>
        <w:right w:val="none" w:sz="0" w:space="0" w:color="auto"/>
      </w:divBdr>
    </w:div>
    <w:div w:id="1716850816">
      <w:bodyDiv w:val="1"/>
      <w:marLeft w:val="0"/>
      <w:marRight w:val="0"/>
      <w:marTop w:val="0"/>
      <w:marBottom w:val="0"/>
      <w:divBdr>
        <w:top w:val="none" w:sz="0" w:space="0" w:color="auto"/>
        <w:left w:val="none" w:sz="0" w:space="0" w:color="auto"/>
        <w:bottom w:val="none" w:sz="0" w:space="0" w:color="auto"/>
        <w:right w:val="none" w:sz="0" w:space="0" w:color="auto"/>
      </w:divBdr>
    </w:div>
    <w:div w:id="1804614910">
      <w:bodyDiv w:val="1"/>
      <w:marLeft w:val="0"/>
      <w:marRight w:val="0"/>
      <w:marTop w:val="0"/>
      <w:marBottom w:val="0"/>
      <w:divBdr>
        <w:top w:val="none" w:sz="0" w:space="0" w:color="auto"/>
        <w:left w:val="none" w:sz="0" w:space="0" w:color="auto"/>
        <w:bottom w:val="none" w:sz="0" w:space="0" w:color="auto"/>
        <w:right w:val="none" w:sz="0" w:space="0" w:color="auto"/>
      </w:divBdr>
    </w:div>
    <w:div w:id="1886788704">
      <w:bodyDiv w:val="1"/>
      <w:marLeft w:val="0"/>
      <w:marRight w:val="0"/>
      <w:marTop w:val="0"/>
      <w:marBottom w:val="0"/>
      <w:divBdr>
        <w:top w:val="none" w:sz="0" w:space="0" w:color="auto"/>
        <w:left w:val="none" w:sz="0" w:space="0" w:color="auto"/>
        <w:bottom w:val="none" w:sz="0" w:space="0" w:color="auto"/>
        <w:right w:val="none" w:sz="0" w:space="0" w:color="auto"/>
      </w:divBdr>
      <w:divsChild>
        <w:div w:id="254829315">
          <w:marLeft w:val="0"/>
          <w:marRight w:val="0"/>
          <w:marTop w:val="0"/>
          <w:marBottom w:val="0"/>
          <w:divBdr>
            <w:top w:val="none" w:sz="0" w:space="0" w:color="auto"/>
            <w:left w:val="none" w:sz="0" w:space="0" w:color="auto"/>
            <w:bottom w:val="none" w:sz="0" w:space="0" w:color="auto"/>
            <w:right w:val="none" w:sz="0" w:space="0" w:color="auto"/>
          </w:divBdr>
        </w:div>
        <w:div w:id="1578903349">
          <w:marLeft w:val="0"/>
          <w:marRight w:val="0"/>
          <w:marTop w:val="0"/>
          <w:marBottom w:val="0"/>
          <w:divBdr>
            <w:top w:val="none" w:sz="0" w:space="0" w:color="auto"/>
            <w:left w:val="none" w:sz="0" w:space="0" w:color="auto"/>
            <w:bottom w:val="none" w:sz="0" w:space="0" w:color="auto"/>
            <w:right w:val="none" w:sz="0" w:space="0" w:color="auto"/>
          </w:divBdr>
        </w:div>
        <w:div w:id="1911958600">
          <w:marLeft w:val="0"/>
          <w:marRight w:val="0"/>
          <w:marTop w:val="0"/>
          <w:marBottom w:val="0"/>
          <w:divBdr>
            <w:top w:val="none" w:sz="0" w:space="0" w:color="auto"/>
            <w:left w:val="none" w:sz="0" w:space="0" w:color="auto"/>
            <w:bottom w:val="none" w:sz="0" w:space="0" w:color="auto"/>
            <w:right w:val="none" w:sz="0" w:space="0" w:color="auto"/>
          </w:divBdr>
        </w:div>
        <w:div w:id="1657879365">
          <w:marLeft w:val="0"/>
          <w:marRight w:val="0"/>
          <w:marTop w:val="0"/>
          <w:marBottom w:val="0"/>
          <w:divBdr>
            <w:top w:val="none" w:sz="0" w:space="0" w:color="auto"/>
            <w:left w:val="none" w:sz="0" w:space="0" w:color="auto"/>
            <w:bottom w:val="none" w:sz="0" w:space="0" w:color="auto"/>
            <w:right w:val="none" w:sz="0" w:space="0" w:color="auto"/>
          </w:divBdr>
        </w:div>
      </w:divsChild>
    </w:div>
    <w:div w:id="2010910967">
      <w:bodyDiv w:val="1"/>
      <w:marLeft w:val="0"/>
      <w:marRight w:val="0"/>
      <w:marTop w:val="0"/>
      <w:marBottom w:val="0"/>
      <w:divBdr>
        <w:top w:val="none" w:sz="0" w:space="0" w:color="auto"/>
        <w:left w:val="none" w:sz="0" w:space="0" w:color="auto"/>
        <w:bottom w:val="none" w:sz="0" w:space="0" w:color="auto"/>
        <w:right w:val="none" w:sz="0" w:space="0" w:color="auto"/>
      </w:divBdr>
    </w:div>
    <w:div w:id="2037191976">
      <w:bodyDiv w:val="1"/>
      <w:marLeft w:val="0"/>
      <w:marRight w:val="0"/>
      <w:marTop w:val="0"/>
      <w:marBottom w:val="0"/>
      <w:divBdr>
        <w:top w:val="none" w:sz="0" w:space="0" w:color="auto"/>
        <w:left w:val="none" w:sz="0" w:space="0" w:color="auto"/>
        <w:bottom w:val="none" w:sz="0" w:space="0" w:color="auto"/>
        <w:right w:val="none" w:sz="0" w:space="0" w:color="auto"/>
      </w:divBdr>
    </w:div>
    <w:div w:id="2037853972">
      <w:bodyDiv w:val="1"/>
      <w:marLeft w:val="0"/>
      <w:marRight w:val="0"/>
      <w:marTop w:val="0"/>
      <w:marBottom w:val="0"/>
      <w:divBdr>
        <w:top w:val="none" w:sz="0" w:space="0" w:color="auto"/>
        <w:left w:val="none" w:sz="0" w:space="0" w:color="auto"/>
        <w:bottom w:val="none" w:sz="0" w:space="0" w:color="auto"/>
        <w:right w:val="none" w:sz="0" w:space="0" w:color="auto"/>
      </w:divBdr>
    </w:div>
    <w:div w:id="2055345546">
      <w:bodyDiv w:val="1"/>
      <w:marLeft w:val="0"/>
      <w:marRight w:val="0"/>
      <w:marTop w:val="0"/>
      <w:marBottom w:val="0"/>
      <w:divBdr>
        <w:top w:val="none" w:sz="0" w:space="0" w:color="auto"/>
        <w:left w:val="none" w:sz="0" w:space="0" w:color="auto"/>
        <w:bottom w:val="none" w:sz="0" w:space="0" w:color="auto"/>
        <w:right w:val="none" w:sz="0" w:space="0" w:color="auto"/>
      </w:divBdr>
    </w:div>
    <w:div w:id="2063364190">
      <w:bodyDiv w:val="1"/>
      <w:marLeft w:val="0"/>
      <w:marRight w:val="0"/>
      <w:marTop w:val="0"/>
      <w:marBottom w:val="0"/>
      <w:divBdr>
        <w:top w:val="none" w:sz="0" w:space="0" w:color="auto"/>
        <w:left w:val="none" w:sz="0" w:space="0" w:color="auto"/>
        <w:bottom w:val="none" w:sz="0" w:space="0" w:color="auto"/>
        <w:right w:val="none" w:sz="0" w:space="0" w:color="auto"/>
      </w:divBdr>
    </w:div>
    <w:div w:id="2071224501">
      <w:bodyDiv w:val="1"/>
      <w:marLeft w:val="0"/>
      <w:marRight w:val="0"/>
      <w:marTop w:val="0"/>
      <w:marBottom w:val="0"/>
      <w:divBdr>
        <w:top w:val="none" w:sz="0" w:space="0" w:color="auto"/>
        <w:left w:val="none" w:sz="0" w:space="0" w:color="auto"/>
        <w:bottom w:val="none" w:sz="0" w:space="0" w:color="auto"/>
        <w:right w:val="none" w:sz="0" w:space="0" w:color="auto"/>
      </w:divBdr>
    </w:div>
    <w:div w:id="2094546688">
      <w:bodyDiv w:val="1"/>
      <w:marLeft w:val="0"/>
      <w:marRight w:val="0"/>
      <w:marTop w:val="0"/>
      <w:marBottom w:val="0"/>
      <w:divBdr>
        <w:top w:val="none" w:sz="0" w:space="0" w:color="auto"/>
        <w:left w:val="none" w:sz="0" w:space="0" w:color="auto"/>
        <w:bottom w:val="none" w:sz="0" w:space="0" w:color="auto"/>
        <w:right w:val="none" w:sz="0" w:space="0" w:color="auto"/>
      </w:divBdr>
    </w:div>
    <w:div w:id="2100633419">
      <w:bodyDiv w:val="1"/>
      <w:marLeft w:val="0"/>
      <w:marRight w:val="0"/>
      <w:marTop w:val="0"/>
      <w:marBottom w:val="0"/>
      <w:divBdr>
        <w:top w:val="none" w:sz="0" w:space="0" w:color="auto"/>
        <w:left w:val="none" w:sz="0" w:space="0" w:color="auto"/>
        <w:bottom w:val="none" w:sz="0" w:space="0" w:color="auto"/>
        <w:right w:val="none" w:sz="0" w:space="0" w:color="auto"/>
      </w:divBdr>
    </w:div>
    <w:div w:id="21261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istory4yo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 TargetMode="External"/><Relationship Id="rId5" Type="http://schemas.openxmlformats.org/officeDocument/2006/relationships/settings" Target="settings.xml"/><Relationship Id="rId10" Type="http://schemas.openxmlformats.org/officeDocument/2006/relationships/hyperlink" Target="http://iwolga.narod.ru/%20docs/gazet/referendum" TargetMode="External"/><Relationship Id="rId4" Type="http://schemas.microsoft.com/office/2007/relationships/stylesWithEffects" Target="stylesWithEffects.xml"/><Relationship Id="rId9" Type="http://schemas.openxmlformats.org/officeDocument/2006/relationships/hyperlink" Target="http://www.modernlib.ru/books/gaydar_egor_timurovich/gibel_imperii/read/%20%20%20%20%20%20%20%20%20%20%20%20%20%20%20%20%20%20%20%20%20%20%20%20%20%20%20%20%20%20%20%20%20%20%20%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DE9BF-3FD1-4AB7-A035-F6532D44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15188</Words>
  <Characters>86574</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Нонна Горюнова</dc:creator>
  <cp:lastModifiedBy>Zodiak</cp:lastModifiedBy>
  <cp:revision>2</cp:revision>
  <cp:lastPrinted>2019-02-05T11:18:00Z</cp:lastPrinted>
  <dcterms:created xsi:type="dcterms:W3CDTF">2026-06-25T02:51:00Z</dcterms:created>
  <dcterms:modified xsi:type="dcterms:W3CDTF">2026-06-25T02:51:00Z</dcterms:modified>
</cp:coreProperties>
</file>